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71B74AEF" w:rsidR="0064558D" w:rsidRDefault="00BB10C7" w:rsidP="0064558D">
      <w:pPr>
        <w:rPr>
          <w:rFonts w:cstheme="majorHAnsi"/>
          <w:noProof/>
        </w:rPr>
      </w:pPr>
      <w:r>
        <w:rPr>
          <w:noProof/>
        </w:rPr>
        <mc:AlternateContent>
          <mc:Choice Requires="wps">
            <w:drawing>
              <wp:anchor distT="0" distB="0" distL="114300" distR="114300" simplePos="0" relativeHeight="251658243" behindDoc="0" locked="0" layoutInCell="1" allowOverlap="1" wp14:anchorId="3952F195" wp14:editId="6206BBA7">
                <wp:simplePos x="0" y="0"/>
                <wp:positionH relativeFrom="column">
                  <wp:posOffset>-47625</wp:posOffset>
                </wp:positionH>
                <wp:positionV relativeFrom="paragraph">
                  <wp:posOffset>209550</wp:posOffset>
                </wp:positionV>
                <wp:extent cx="7019925" cy="571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rgbClr val="E2E8F0"/>
                        </a:solidFill>
                        <a:ln w="6350">
                          <a:solidFill>
                            <a:srgbClr val="E2E8F0"/>
                          </a:solidFill>
                        </a:ln>
                      </wps:spPr>
                      <wps:txbx>
                        <w:txbxContent>
                          <w:p w14:paraId="0DE92E3B" w14:textId="6565CDB9" w:rsidR="003F4E91" w:rsidRPr="00064329" w:rsidRDefault="003C740B" w:rsidP="003F4E91">
                            <w:pPr>
                              <w:jc w:val="center"/>
                              <w:rPr>
                                <w:rFonts w:ascii="Sofia Pro" w:hAnsi="Sofia Pro"/>
                                <w:color w:val="0C354B"/>
                                <w:sz w:val="40"/>
                                <w:szCs w:val="40"/>
                              </w:rPr>
                            </w:pPr>
                            <w:r>
                              <w:rPr>
                                <w:rFonts w:ascii="Sofia Pro" w:hAnsi="Sofia Pro"/>
                                <w:color w:val="0C354B"/>
                                <w:sz w:val="40"/>
                                <w:szCs w:val="40"/>
                              </w:rPr>
                              <w:t>Frequently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52F195" id="_x0000_t202" coordsize="21600,21600" o:spt="202" path="m,l,21600r21600,l21600,xe">
                <v:stroke joinstyle="miter"/>
                <v:path gradientshapeok="t" o:connecttype="rect"/>
              </v:shapetype>
              <v:shape id="Text Box 5" o:spid="_x0000_s1026" type="#_x0000_t202" style="position:absolute;margin-left:-3.75pt;margin-top:16.5pt;width:552.75pt;height:4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" fillcolor="#e2e8f0" strokecolor="#e2e8f0" strokeweight=".5pt">
                <v:textbox>
                  <w:txbxContent>
                    <w:p w14:paraId="0DE92E3B" w14:textId="6565CDB9" w:rsidR="003F4E91" w:rsidRPr="00064329" w:rsidRDefault="003C740B" w:rsidP="003F4E91">
                      <w:pPr>
                        <w:jc w:val="center"/>
                        <w:rPr>
                          <w:rFonts w:ascii="Sofia Pro" w:hAnsi="Sofia Pro"/>
                          <w:color w:val="0C354B"/>
                          <w:sz w:val="40"/>
                          <w:szCs w:val="40"/>
                        </w:rPr>
                      </w:pPr>
                      <w:r>
                        <w:rPr>
                          <w:rFonts w:ascii="Sofia Pro" w:hAnsi="Sofia Pro"/>
                          <w:color w:val="0C354B"/>
                          <w:sz w:val="40"/>
                          <w:szCs w:val="40"/>
                        </w:rPr>
                        <w:t>Frequently Asked Questions</w:t>
                      </w:r>
                    </w:p>
                  </w:txbxContent>
                </v:textbox>
              </v:shape>
            </w:pict>
          </mc:Fallback>
        </mc:AlternateContent>
      </w:r>
      <w:r>
        <w:rPr>
          <w:noProof/>
        </w:rPr>
        <w:drawing>
          <wp:anchor distT="0" distB="0" distL="114300" distR="114300" simplePos="0" relativeHeight="251658244" behindDoc="0" locked="0" layoutInCell="1" allowOverlap="1" wp14:anchorId="3BFDCDFB" wp14:editId="2FB230CB">
            <wp:simplePos x="0" y="0"/>
            <wp:positionH relativeFrom="column">
              <wp:posOffset>2762250</wp:posOffset>
            </wp:positionH>
            <wp:positionV relativeFrom="paragraph">
              <wp:posOffset>-178435</wp:posOffset>
            </wp:positionV>
            <wp:extent cx="1385570" cy="4572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55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40B">
        <w:rPr>
          <w:noProof/>
        </w:rPr>
        <mc:AlternateContent>
          <mc:Choice Requires="wps">
            <w:drawing>
              <wp:anchor distT="0" distB="0" distL="114300" distR="114300" simplePos="0" relativeHeight="251658241" behindDoc="0" locked="0" layoutInCell="1" allowOverlap="1" wp14:anchorId="39E3D1C8" wp14:editId="704DEBBD">
                <wp:simplePos x="0" y="0"/>
                <wp:positionH relativeFrom="column">
                  <wp:posOffset>-466725</wp:posOffset>
                </wp:positionH>
                <wp:positionV relativeFrom="paragraph">
                  <wp:posOffset>-485776</wp:posOffset>
                </wp:positionV>
                <wp:extent cx="7762875" cy="1552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62875" cy="1552575"/>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E0512" id="Rectangle 1" o:spid="_x0000_s1026" style="position:absolute;margin-left:-36.75pt;margin-top:-38.25pt;width:611.25pt;height:12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" fillcolor="#e2e8f0" strokecolor="#e2e8f0" strokeweight="1pt"/>
            </w:pict>
          </mc:Fallback>
        </mc:AlternateContent>
      </w:r>
    </w:p>
    <w:p w14:paraId="4E2A340C" w14:textId="77777777" w:rsidR="003C740B" w:rsidRDefault="003C740B" w:rsidP="0064558D">
      <w:pPr>
        <w:rPr>
          <w:rFonts w:cstheme="majorHAnsi"/>
          <w:noProof/>
        </w:rPr>
      </w:pPr>
    </w:p>
    <w:p w14:paraId="30225225" w14:textId="77777777" w:rsidR="00BB10C7" w:rsidRDefault="00BB10C7" w:rsidP="00006AF1">
      <w:pPr>
        <w:spacing w:after="0"/>
        <w:rPr>
          <w:b/>
          <w:bCs/>
          <w:sz w:val="22"/>
          <w:szCs w:val="22"/>
        </w:rPr>
      </w:pPr>
    </w:p>
    <w:p w14:paraId="77751A8A" w14:textId="77777777" w:rsidR="00BB10C7" w:rsidRDefault="00BB10C7" w:rsidP="00006AF1">
      <w:pPr>
        <w:spacing w:after="0"/>
        <w:rPr>
          <w:b/>
          <w:bCs/>
          <w:sz w:val="22"/>
          <w:szCs w:val="22"/>
        </w:rPr>
      </w:pPr>
    </w:p>
    <w:p w14:paraId="3002C60E" w14:textId="133FE8C4" w:rsidR="00006AF1" w:rsidRPr="00BA67B8" w:rsidRDefault="00006AF1" w:rsidP="00006AF1">
      <w:pPr>
        <w:spacing w:after="0"/>
        <w:rPr>
          <w:sz w:val="22"/>
          <w:szCs w:val="22"/>
        </w:rPr>
      </w:pPr>
      <w:r w:rsidRPr="00BA67B8">
        <w:rPr>
          <w:b/>
          <w:bCs/>
          <w:sz w:val="22"/>
          <w:szCs w:val="22"/>
        </w:rPr>
        <w:t xml:space="preserve">Q. </w:t>
      </w:r>
      <w:r w:rsidRPr="000C4FA0">
        <w:rPr>
          <w:b/>
          <w:bCs/>
          <w:sz w:val="22"/>
          <w:szCs w:val="22"/>
        </w:rPr>
        <w:t>What is Decision Doc?</w:t>
      </w:r>
    </w:p>
    <w:p w14:paraId="7574D7A2" w14:textId="5275003C" w:rsidR="00006AF1" w:rsidRPr="00BA67B8" w:rsidRDefault="00006AF1" w:rsidP="00BB10C7">
      <w:pPr>
        <w:rPr>
          <w:rFonts w:eastAsiaTheme="minorHAnsi"/>
          <w:sz w:val="22"/>
          <w:szCs w:val="22"/>
        </w:rPr>
      </w:pPr>
      <w:r w:rsidRPr="00BA67B8">
        <w:rPr>
          <w:b/>
          <w:bCs/>
          <w:sz w:val="22"/>
          <w:szCs w:val="22"/>
        </w:rPr>
        <w:t xml:space="preserve">A. </w:t>
      </w:r>
      <w:r w:rsidRPr="00BA67B8">
        <w:rPr>
          <w:sz w:val="22"/>
          <w:szCs w:val="22"/>
        </w:rPr>
        <w:t xml:space="preserve">Decision Doc is </w:t>
      </w:r>
      <w:proofErr w:type="spellStart"/>
      <w:r w:rsidRPr="00BA67B8">
        <w:rPr>
          <w:sz w:val="22"/>
          <w:szCs w:val="22"/>
        </w:rPr>
        <w:t>MyHealthMath’s</w:t>
      </w:r>
      <w:proofErr w:type="spellEnd"/>
      <w:r w:rsidRPr="00BA67B8">
        <w:rPr>
          <w:sz w:val="22"/>
          <w:szCs w:val="22"/>
        </w:rPr>
        <w:t xml:space="preserve"> interactive online platform that helps employees choose </w:t>
      </w:r>
      <w:r w:rsidR="00DB1A2E">
        <w:rPr>
          <w:sz w:val="22"/>
          <w:szCs w:val="22"/>
        </w:rPr>
        <w:t>their health benefits</w:t>
      </w:r>
      <w:r w:rsidRPr="00BA67B8">
        <w:rPr>
          <w:sz w:val="22"/>
          <w:szCs w:val="22"/>
        </w:rPr>
        <w:t xml:space="preserve">. </w:t>
      </w:r>
      <w:r>
        <w:rPr>
          <w:sz w:val="22"/>
          <w:szCs w:val="22"/>
        </w:rPr>
        <w:t>You will</w:t>
      </w:r>
      <w:r w:rsidRPr="00BA67B8">
        <w:rPr>
          <w:sz w:val="22"/>
          <w:szCs w:val="22"/>
        </w:rPr>
        <w:t xml:space="preserve"> go through a series of questions, either online or on the phone, and then receive an interactive report showing which health plan will save </w:t>
      </w:r>
      <w:r>
        <w:rPr>
          <w:sz w:val="22"/>
          <w:szCs w:val="22"/>
        </w:rPr>
        <w:t>you</w:t>
      </w:r>
      <w:r w:rsidRPr="00BA67B8">
        <w:rPr>
          <w:sz w:val="22"/>
          <w:szCs w:val="22"/>
        </w:rPr>
        <w:t xml:space="preserve"> the most money in the coming year. Decision Doc integrates phone and online support, reporting, education, and resources.</w:t>
      </w:r>
    </w:p>
    <w:p w14:paraId="34222528" w14:textId="77777777" w:rsidR="00BB10C7" w:rsidRDefault="00BB10C7" w:rsidP="00006AF1">
      <w:pPr>
        <w:spacing w:after="0"/>
        <w:rPr>
          <w:b/>
          <w:bCs/>
          <w:sz w:val="22"/>
          <w:szCs w:val="22"/>
        </w:rPr>
      </w:pPr>
    </w:p>
    <w:p w14:paraId="1E8145CF" w14:textId="1DA73ED5" w:rsidR="00006AF1" w:rsidRPr="00BA67B8" w:rsidRDefault="00006AF1" w:rsidP="00006AF1">
      <w:pPr>
        <w:spacing w:after="0"/>
        <w:rPr>
          <w:sz w:val="22"/>
          <w:szCs w:val="22"/>
        </w:rPr>
      </w:pPr>
      <w:r w:rsidRPr="00BA67B8">
        <w:rPr>
          <w:b/>
          <w:bCs/>
          <w:sz w:val="22"/>
          <w:szCs w:val="22"/>
        </w:rPr>
        <w:t xml:space="preserve">Q. </w:t>
      </w:r>
      <w:r w:rsidRPr="000C4FA0">
        <w:rPr>
          <w:b/>
          <w:bCs/>
          <w:sz w:val="22"/>
          <w:szCs w:val="22"/>
        </w:rPr>
        <w:t>Who is MyHealthMath?</w:t>
      </w:r>
    </w:p>
    <w:p w14:paraId="605FD5A9" w14:textId="77777777" w:rsidR="00006AF1" w:rsidRPr="00BA67B8" w:rsidRDefault="00006AF1" w:rsidP="00BB10C7">
      <w:pPr>
        <w:rPr>
          <w:rFonts w:eastAsiaTheme="minorHAnsi"/>
          <w:sz w:val="22"/>
          <w:szCs w:val="22"/>
        </w:rPr>
      </w:pPr>
      <w:r w:rsidRPr="00BA67B8">
        <w:rPr>
          <w:b/>
          <w:bCs/>
          <w:sz w:val="22"/>
          <w:szCs w:val="22"/>
        </w:rPr>
        <w:t xml:space="preserve">A. </w:t>
      </w:r>
      <w:r w:rsidRPr="00C97C65">
        <w:rPr>
          <w:sz w:val="22"/>
          <w:szCs w:val="22"/>
        </w:rPr>
        <w:t>MyHealthMath (MHM) is a decision support company whose mission is to simplify health insurance purchasing, so employees across the country get the best value from their healthcare dollar. MyHealthMath uses a highly accurate algorithm, paired with personalized employee engagement, to identify the optimal health plan for individuals.</w:t>
      </w:r>
    </w:p>
    <w:p w14:paraId="7957D362" w14:textId="77777777" w:rsidR="00BB10C7" w:rsidRDefault="00BB10C7" w:rsidP="00006AF1">
      <w:pPr>
        <w:spacing w:after="0"/>
        <w:rPr>
          <w:b/>
          <w:bCs/>
          <w:sz w:val="22"/>
          <w:szCs w:val="22"/>
        </w:rPr>
      </w:pPr>
    </w:p>
    <w:p w14:paraId="5794AED4" w14:textId="1CF836B7" w:rsidR="00006AF1" w:rsidRPr="00BA67B8" w:rsidRDefault="00006AF1" w:rsidP="00006AF1">
      <w:pPr>
        <w:spacing w:after="0"/>
        <w:rPr>
          <w:sz w:val="22"/>
          <w:szCs w:val="22"/>
        </w:rPr>
      </w:pPr>
      <w:r w:rsidRPr="00BA67B8">
        <w:rPr>
          <w:b/>
          <w:bCs/>
          <w:sz w:val="22"/>
          <w:szCs w:val="22"/>
        </w:rPr>
        <w:t>Q</w:t>
      </w:r>
      <w:r w:rsidRPr="000C4FA0">
        <w:rPr>
          <w:b/>
          <w:bCs/>
          <w:sz w:val="22"/>
          <w:szCs w:val="22"/>
        </w:rPr>
        <w:t>. Do I have to prepare anything before using Decision Doc?</w:t>
      </w:r>
    </w:p>
    <w:p w14:paraId="7E03CD35" w14:textId="212BED9E" w:rsidR="00006AF1" w:rsidRPr="00006AF1" w:rsidRDefault="00006AF1" w:rsidP="00BB10C7">
      <w:pPr>
        <w:rPr>
          <w:sz w:val="22"/>
          <w:szCs w:val="22"/>
        </w:rPr>
      </w:pPr>
      <w:r w:rsidRPr="00BA67B8">
        <w:rPr>
          <w:b/>
          <w:bCs/>
          <w:sz w:val="22"/>
          <w:szCs w:val="22"/>
        </w:rPr>
        <w:t xml:space="preserve">A. </w:t>
      </w:r>
      <w:r>
        <w:rPr>
          <w:sz w:val="22"/>
          <w:szCs w:val="22"/>
        </w:rPr>
        <w:t>You</w:t>
      </w:r>
      <w:r w:rsidRPr="00006AF1">
        <w:rPr>
          <w:sz w:val="22"/>
          <w:szCs w:val="22"/>
        </w:rPr>
        <w:t xml:space="preserve"> should be prepared to answer questions on medical usage and history for </w:t>
      </w:r>
      <w:r w:rsidR="000C4FA0">
        <w:rPr>
          <w:sz w:val="22"/>
          <w:szCs w:val="22"/>
        </w:rPr>
        <w:t>you</w:t>
      </w:r>
      <w:r w:rsidRPr="00006AF1">
        <w:rPr>
          <w:sz w:val="22"/>
          <w:szCs w:val="22"/>
        </w:rPr>
        <w:t xml:space="preserve"> and </w:t>
      </w:r>
      <w:r w:rsidR="000C4FA0">
        <w:rPr>
          <w:sz w:val="22"/>
          <w:szCs w:val="22"/>
        </w:rPr>
        <w:t>your</w:t>
      </w:r>
      <w:r w:rsidRPr="00006AF1">
        <w:rPr>
          <w:sz w:val="22"/>
          <w:szCs w:val="22"/>
        </w:rPr>
        <w:t xml:space="preserve"> dependents. Decision Doc collects basic health usage information, such as frequency of doctor visits, medications, planned surgeries, etc. Names and dosages of prescriptions can dramatically affect costs, so we recommend </w:t>
      </w:r>
      <w:r w:rsidR="000C4FA0">
        <w:rPr>
          <w:sz w:val="22"/>
          <w:szCs w:val="22"/>
        </w:rPr>
        <w:t>writing</w:t>
      </w:r>
      <w:r w:rsidRPr="00006AF1">
        <w:rPr>
          <w:sz w:val="22"/>
          <w:szCs w:val="22"/>
        </w:rPr>
        <w:t xml:space="preserve"> these down before </w:t>
      </w:r>
      <w:r w:rsidR="000C4FA0">
        <w:rPr>
          <w:sz w:val="22"/>
          <w:szCs w:val="22"/>
        </w:rPr>
        <w:t>you</w:t>
      </w:r>
      <w:r w:rsidRPr="00006AF1">
        <w:rPr>
          <w:sz w:val="22"/>
          <w:szCs w:val="22"/>
        </w:rPr>
        <w:t xml:space="preserve"> go to Decision Doc, for </w:t>
      </w:r>
      <w:r w:rsidR="000C4FA0">
        <w:rPr>
          <w:sz w:val="22"/>
          <w:szCs w:val="22"/>
        </w:rPr>
        <w:t>yourself</w:t>
      </w:r>
      <w:r w:rsidRPr="00006AF1">
        <w:rPr>
          <w:sz w:val="22"/>
          <w:szCs w:val="22"/>
        </w:rPr>
        <w:t xml:space="preserve"> and any dependents </w:t>
      </w:r>
      <w:r w:rsidR="000C4FA0">
        <w:rPr>
          <w:sz w:val="22"/>
          <w:szCs w:val="22"/>
        </w:rPr>
        <w:t>you’re thinking of including on your</w:t>
      </w:r>
      <w:r w:rsidRPr="00006AF1">
        <w:rPr>
          <w:sz w:val="22"/>
          <w:szCs w:val="22"/>
        </w:rPr>
        <w:t xml:space="preserve"> plan. </w:t>
      </w:r>
    </w:p>
    <w:p w14:paraId="72E4746B" w14:textId="77777777" w:rsidR="00006AF1" w:rsidRPr="00BA67B8" w:rsidRDefault="00006AF1" w:rsidP="00006AF1">
      <w:pPr>
        <w:rPr>
          <w:rFonts w:eastAsiaTheme="minorHAnsi"/>
          <w:sz w:val="22"/>
          <w:szCs w:val="22"/>
        </w:rPr>
      </w:pPr>
      <w:r w:rsidRPr="00006AF1">
        <w:rPr>
          <w:sz w:val="22"/>
          <w:szCs w:val="22"/>
        </w:rPr>
        <w:t>Decision Doc takes 5-6 minutes when completed online. The phone interviews typically take 15 minutes.</w:t>
      </w:r>
    </w:p>
    <w:p w14:paraId="186BDFF8" w14:textId="77777777" w:rsidR="00BB10C7" w:rsidRDefault="00BB10C7" w:rsidP="00FE77F5">
      <w:pPr>
        <w:spacing w:after="0"/>
        <w:rPr>
          <w:b/>
          <w:bCs/>
          <w:sz w:val="22"/>
          <w:szCs w:val="22"/>
        </w:rPr>
      </w:pPr>
    </w:p>
    <w:p w14:paraId="5067BC26" w14:textId="39554CB0" w:rsidR="00FE77F5" w:rsidRPr="00BA67B8" w:rsidRDefault="00FE77F5" w:rsidP="00FE77F5">
      <w:pPr>
        <w:spacing w:after="0"/>
        <w:rPr>
          <w:sz w:val="22"/>
          <w:szCs w:val="22"/>
        </w:rPr>
      </w:pPr>
      <w:r w:rsidRPr="00BA67B8">
        <w:rPr>
          <w:b/>
          <w:bCs/>
          <w:sz w:val="22"/>
          <w:szCs w:val="22"/>
        </w:rPr>
        <w:t>Q</w:t>
      </w:r>
      <w:r w:rsidRPr="000C4FA0">
        <w:rPr>
          <w:b/>
          <w:bCs/>
          <w:sz w:val="22"/>
          <w:szCs w:val="22"/>
        </w:rPr>
        <w:t xml:space="preserve">. </w:t>
      </w:r>
      <w:r>
        <w:rPr>
          <w:b/>
          <w:bCs/>
          <w:sz w:val="22"/>
          <w:szCs w:val="22"/>
        </w:rPr>
        <w:t>Will my personal information remain secure</w:t>
      </w:r>
      <w:r w:rsidRPr="000C4FA0">
        <w:rPr>
          <w:b/>
          <w:bCs/>
          <w:sz w:val="22"/>
          <w:szCs w:val="22"/>
        </w:rPr>
        <w:t>?</w:t>
      </w:r>
    </w:p>
    <w:p w14:paraId="3331E9BC" w14:textId="60AD170D" w:rsidR="00EC446F" w:rsidRDefault="00FE77F5" w:rsidP="00BB10C7">
      <w:pPr>
        <w:rPr>
          <w:sz w:val="22"/>
          <w:szCs w:val="22"/>
        </w:rPr>
      </w:pPr>
      <w:r w:rsidRPr="00BA67B8">
        <w:rPr>
          <w:b/>
          <w:bCs/>
          <w:sz w:val="22"/>
          <w:szCs w:val="22"/>
        </w:rPr>
        <w:t xml:space="preserve">A. </w:t>
      </w:r>
      <w:r>
        <w:rPr>
          <w:sz w:val="22"/>
          <w:szCs w:val="22"/>
        </w:rPr>
        <w:t>Absolutely! MHM is an independent third party</w:t>
      </w:r>
      <w:r w:rsidR="001C3410">
        <w:rPr>
          <w:sz w:val="22"/>
          <w:szCs w:val="22"/>
        </w:rPr>
        <w:t xml:space="preserve"> that abides by rigorous security standards. They will never share your personal information with us, our insurance carrier or any other third part</w:t>
      </w:r>
      <w:r w:rsidR="00DB1A2E">
        <w:rPr>
          <w:sz w:val="22"/>
          <w:szCs w:val="22"/>
        </w:rPr>
        <w:t>y</w:t>
      </w:r>
      <w:r w:rsidR="001C3410">
        <w:rPr>
          <w:sz w:val="22"/>
          <w:szCs w:val="22"/>
        </w:rPr>
        <w:t>.</w:t>
      </w:r>
    </w:p>
    <w:p w14:paraId="17349241" w14:textId="77777777" w:rsidR="00BB10C7" w:rsidRDefault="00BB10C7" w:rsidP="00FE0F8D">
      <w:pPr>
        <w:spacing w:after="0"/>
        <w:rPr>
          <w:b/>
          <w:bCs/>
          <w:sz w:val="22"/>
          <w:szCs w:val="22"/>
        </w:rPr>
      </w:pPr>
    </w:p>
    <w:p w14:paraId="73978522" w14:textId="7D7BF360" w:rsidR="00FE0F8D" w:rsidRPr="00BA67B8" w:rsidRDefault="00FE0F8D" w:rsidP="00FE0F8D">
      <w:pPr>
        <w:spacing w:after="0"/>
        <w:rPr>
          <w:sz w:val="22"/>
          <w:szCs w:val="22"/>
        </w:rPr>
      </w:pPr>
      <w:r w:rsidRPr="00BA67B8">
        <w:rPr>
          <w:b/>
          <w:bCs/>
          <w:sz w:val="22"/>
          <w:szCs w:val="22"/>
        </w:rPr>
        <w:t>Q</w:t>
      </w:r>
      <w:r w:rsidRPr="000C4FA0">
        <w:rPr>
          <w:b/>
          <w:bCs/>
          <w:sz w:val="22"/>
          <w:szCs w:val="22"/>
        </w:rPr>
        <w:t xml:space="preserve">. </w:t>
      </w:r>
      <w:r>
        <w:rPr>
          <w:b/>
          <w:bCs/>
          <w:sz w:val="22"/>
          <w:szCs w:val="22"/>
        </w:rPr>
        <w:t xml:space="preserve">What if I have questions about my </w:t>
      </w:r>
      <w:r w:rsidR="00DC6205">
        <w:rPr>
          <w:b/>
          <w:bCs/>
          <w:sz w:val="22"/>
          <w:szCs w:val="22"/>
        </w:rPr>
        <w:t>results</w:t>
      </w:r>
      <w:r w:rsidRPr="000C4FA0">
        <w:rPr>
          <w:b/>
          <w:bCs/>
          <w:sz w:val="22"/>
          <w:szCs w:val="22"/>
        </w:rPr>
        <w:t>?</w:t>
      </w:r>
    </w:p>
    <w:p w14:paraId="23078C21" w14:textId="2CEF820D" w:rsidR="00FE0F8D" w:rsidRDefault="00FE0F8D" w:rsidP="00BB10C7">
      <w:pPr>
        <w:rPr>
          <w:sz w:val="22"/>
          <w:szCs w:val="22"/>
        </w:rPr>
      </w:pPr>
      <w:r w:rsidRPr="00BA67B8">
        <w:rPr>
          <w:b/>
          <w:bCs/>
          <w:sz w:val="22"/>
          <w:szCs w:val="22"/>
        </w:rPr>
        <w:t xml:space="preserve">A. </w:t>
      </w:r>
      <w:r>
        <w:rPr>
          <w:sz w:val="22"/>
          <w:szCs w:val="22"/>
        </w:rPr>
        <w:t xml:space="preserve">The MHM team is available to answer any questions you have about how to </w:t>
      </w:r>
      <w:r w:rsidR="00DC6205">
        <w:rPr>
          <w:sz w:val="22"/>
          <w:szCs w:val="22"/>
        </w:rPr>
        <w:t>interpret your results. You can reach them via email (</w:t>
      </w:r>
      <w:hyperlink r:id="rId13" w:history="1">
        <w:r w:rsidR="00DC6205" w:rsidRPr="00773ABB">
          <w:rPr>
            <w:rStyle w:val="Hyperlink"/>
            <w:sz w:val="22"/>
            <w:szCs w:val="22"/>
          </w:rPr>
          <w:t>questions@myhealthmath.com</w:t>
        </w:r>
      </w:hyperlink>
      <w:r w:rsidR="00DC6205">
        <w:rPr>
          <w:sz w:val="22"/>
          <w:szCs w:val="22"/>
        </w:rPr>
        <w:t>) or schedule a call through the option directly on your Decision Doc results page!</w:t>
      </w:r>
    </w:p>
    <w:p w14:paraId="3D363138" w14:textId="77777777" w:rsidR="00BB10C7" w:rsidRDefault="00BB10C7" w:rsidP="006D654E">
      <w:pPr>
        <w:spacing w:after="0"/>
        <w:rPr>
          <w:b/>
          <w:bCs/>
          <w:sz w:val="22"/>
          <w:szCs w:val="22"/>
        </w:rPr>
      </w:pPr>
    </w:p>
    <w:p w14:paraId="3A72B841" w14:textId="56DB7C23" w:rsidR="006D654E" w:rsidRPr="00BA67B8" w:rsidRDefault="006D654E" w:rsidP="006D654E">
      <w:pPr>
        <w:spacing w:after="0"/>
        <w:rPr>
          <w:sz w:val="22"/>
          <w:szCs w:val="22"/>
        </w:rPr>
      </w:pPr>
      <w:r w:rsidRPr="00BA67B8">
        <w:rPr>
          <w:b/>
          <w:bCs/>
          <w:sz w:val="22"/>
          <w:szCs w:val="22"/>
        </w:rPr>
        <w:t>Q</w:t>
      </w:r>
      <w:r w:rsidRPr="000C4FA0">
        <w:rPr>
          <w:b/>
          <w:bCs/>
          <w:sz w:val="22"/>
          <w:szCs w:val="22"/>
        </w:rPr>
        <w:t xml:space="preserve">. </w:t>
      </w:r>
      <w:r>
        <w:rPr>
          <w:b/>
          <w:bCs/>
          <w:sz w:val="22"/>
          <w:szCs w:val="22"/>
        </w:rPr>
        <w:t>Will Decision Doc enroll me in a plan</w:t>
      </w:r>
      <w:r w:rsidRPr="000C4FA0">
        <w:rPr>
          <w:b/>
          <w:bCs/>
          <w:sz w:val="22"/>
          <w:szCs w:val="22"/>
        </w:rPr>
        <w:t>?</w:t>
      </w:r>
    </w:p>
    <w:p w14:paraId="616EF15C" w14:textId="1D75BA18" w:rsidR="00C04E25" w:rsidRPr="00BB10C7" w:rsidRDefault="006D654E" w:rsidP="00BB10C7">
      <w:pPr>
        <w:rPr>
          <w:sz w:val="22"/>
          <w:szCs w:val="22"/>
        </w:rPr>
      </w:pPr>
      <w:r w:rsidRPr="00BA67B8">
        <w:rPr>
          <w:b/>
          <w:bCs/>
          <w:sz w:val="22"/>
          <w:szCs w:val="22"/>
        </w:rPr>
        <w:t xml:space="preserve">A. </w:t>
      </w:r>
      <w:r>
        <w:rPr>
          <w:sz w:val="22"/>
          <w:szCs w:val="22"/>
        </w:rPr>
        <w:t xml:space="preserve">No. Decision Doc is a tool to help you </w:t>
      </w:r>
      <w:proofErr w:type="gramStart"/>
      <w:r>
        <w:rPr>
          <w:sz w:val="22"/>
          <w:szCs w:val="22"/>
        </w:rPr>
        <w:t>make a decision</w:t>
      </w:r>
      <w:proofErr w:type="gramEnd"/>
      <w:r>
        <w:rPr>
          <w:sz w:val="22"/>
          <w:szCs w:val="22"/>
        </w:rPr>
        <w:t xml:space="preserve">. You can </w:t>
      </w:r>
      <w:r w:rsidR="00865E94">
        <w:rPr>
          <w:sz w:val="22"/>
          <w:szCs w:val="22"/>
        </w:rPr>
        <w:t>run as many health scenarios as you’d like to ensure you find the plan that works for you. Once you make that decision, you will enroll in our plans (and any associated HSA/FSA plan) through our regular enrollment process.</w:t>
      </w:r>
      <w:r w:rsidR="0043211A">
        <w:rPr>
          <w:sz w:val="22"/>
          <w:szCs w:val="22"/>
        </w:rPr>
        <w:t xml:space="preserve"> </w:t>
      </w:r>
    </w:p>
    <w:sectPr w:rsidR="00C04E25" w:rsidRPr="00BB10C7" w:rsidSect="008015D5">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5AC9" w14:textId="77777777" w:rsidR="00FE0AF0" w:rsidRDefault="00FE0AF0" w:rsidP="00736825">
      <w:pPr>
        <w:spacing w:before="0" w:after="0" w:line="240" w:lineRule="auto"/>
      </w:pPr>
      <w:r>
        <w:separator/>
      </w:r>
    </w:p>
  </w:endnote>
  <w:endnote w:type="continuationSeparator" w:id="0">
    <w:p w14:paraId="1108E7BC" w14:textId="77777777" w:rsidR="00FE0AF0" w:rsidRDefault="00FE0AF0" w:rsidP="00736825">
      <w:pPr>
        <w:spacing w:before="0" w:after="0" w:line="240" w:lineRule="auto"/>
      </w:pPr>
      <w:r>
        <w:continuationSeparator/>
      </w:r>
    </w:p>
  </w:endnote>
  <w:endnote w:type="continuationNotice" w:id="1">
    <w:p w14:paraId="554CC39C" w14:textId="77777777" w:rsidR="00FE0AF0" w:rsidRDefault="00FE0A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503E" w14:textId="77777777" w:rsidR="00FE0AF0" w:rsidRDefault="00FE0AF0" w:rsidP="00736825">
      <w:pPr>
        <w:spacing w:before="0" w:after="0" w:line="240" w:lineRule="auto"/>
      </w:pPr>
      <w:r>
        <w:separator/>
      </w:r>
    </w:p>
  </w:footnote>
  <w:footnote w:type="continuationSeparator" w:id="0">
    <w:p w14:paraId="49BC75CF" w14:textId="77777777" w:rsidR="00FE0AF0" w:rsidRDefault="00FE0AF0" w:rsidP="00736825">
      <w:pPr>
        <w:spacing w:before="0" w:after="0" w:line="240" w:lineRule="auto"/>
      </w:pPr>
      <w:r>
        <w:continuationSeparator/>
      </w:r>
    </w:p>
  </w:footnote>
  <w:footnote w:type="continuationNotice" w:id="1">
    <w:p w14:paraId="4F62D1F3" w14:textId="77777777" w:rsidR="00FE0AF0" w:rsidRDefault="00FE0AF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9"/>
  </w:num>
  <w:num w:numId="4">
    <w:abstractNumId w:val="2"/>
  </w:num>
  <w:num w:numId="5">
    <w:abstractNumId w:val="3"/>
  </w:num>
  <w:num w:numId="6">
    <w:abstractNumId w:val="18"/>
  </w:num>
  <w:num w:numId="7">
    <w:abstractNumId w:val="10"/>
  </w:num>
  <w:num w:numId="8">
    <w:abstractNumId w:val="20"/>
  </w:num>
  <w:num w:numId="9">
    <w:abstractNumId w:val="12"/>
  </w:num>
  <w:num w:numId="10">
    <w:abstractNumId w:val="0"/>
  </w:num>
  <w:num w:numId="11">
    <w:abstractNumId w:val="1"/>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10"/>
  </w:num>
  <w:num w:numId="23">
    <w:abstractNumId w:val="15"/>
  </w:num>
  <w:num w:numId="24">
    <w:abstractNumId w:val="16"/>
  </w:num>
  <w:num w:numId="25">
    <w:abstractNumId w:val="5"/>
  </w:num>
  <w:num w:numId="26">
    <w:abstractNumId w:val="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7338A"/>
    <w:rsid w:val="000756BB"/>
    <w:rsid w:val="00077C9A"/>
    <w:rsid w:val="0008458C"/>
    <w:rsid w:val="000A26E5"/>
    <w:rsid w:val="000A7098"/>
    <w:rsid w:val="000B34FB"/>
    <w:rsid w:val="000B6165"/>
    <w:rsid w:val="000B720D"/>
    <w:rsid w:val="000C195C"/>
    <w:rsid w:val="000C1F4D"/>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215A0"/>
    <w:rsid w:val="00131BF4"/>
    <w:rsid w:val="001350D2"/>
    <w:rsid w:val="0014443B"/>
    <w:rsid w:val="00146EEF"/>
    <w:rsid w:val="001653E4"/>
    <w:rsid w:val="00171865"/>
    <w:rsid w:val="00177074"/>
    <w:rsid w:val="00190691"/>
    <w:rsid w:val="0019269C"/>
    <w:rsid w:val="00196193"/>
    <w:rsid w:val="00196FDB"/>
    <w:rsid w:val="001A6182"/>
    <w:rsid w:val="001A63C9"/>
    <w:rsid w:val="001B2009"/>
    <w:rsid w:val="001B66CF"/>
    <w:rsid w:val="001B6D68"/>
    <w:rsid w:val="001B7D8B"/>
    <w:rsid w:val="001C1DD8"/>
    <w:rsid w:val="001C3410"/>
    <w:rsid w:val="001D3601"/>
    <w:rsid w:val="001E4839"/>
    <w:rsid w:val="00203491"/>
    <w:rsid w:val="002035F6"/>
    <w:rsid w:val="00205A44"/>
    <w:rsid w:val="00215C1F"/>
    <w:rsid w:val="002213BD"/>
    <w:rsid w:val="00233ABA"/>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6C6C"/>
    <w:rsid w:val="002C43EC"/>
    <w:rsid w:val="002D7BD4"/>
    <w:rsid w:val="002E1B69"/>
    <w:rsid w:val="002E453B"/>
    <w:rsid w:val="002E6A2E"/>
    <w:rsid w:val="00310A8A"/>
    <w:rsid w:val="0031241A"/>
    <w:rsid w:val="00313CF0"/>
    <w:rsid w:val="003170DC"/>
    <w:rsid w:val="00320A87"/>
    <w:rsid w:val="003268F4"/>
    <w:rsid w:val="0034175A"/>
    <w:rsid w:val="00341E7F"/>
    <w:rsid w:val="003460B7"/>
    <w:rsid w:val="00352F1E"/>
    <w:rsid w:val="0035555C"/>
    <w:rsid w:val="003648F7"/>
    <w:rsid w:val="00374EB4"/>
    <w:rsid w:val="0037728F"/>
    <w:rsid w:val="00382A13"/>
    <w:rsid w:val="00387370"/>
    <w:rsid w:val="003A4CDB"/>
    <w:rsid w:val="003C41E0"/>
    <w:rsid w:val="003C4E1E"/>
    <w:rsid w:val="003C740B"/>
    <w:rsid w:val="003D7390"/>
    <w:rsid w:val="003E0B12"/>
    <w:rsid w:val="003F1167"/>
    <w:rsid w:val="003F4E91"/>
    <w:rsid w:val="00401508"/>
    <w:rsid w:val="00412939"/>
    <w:rsid w:val="00421C48"/>
    <w:rsid w:val="00431839"/>
    <w:rsid w:val="0043211A"/>
    <w:rsid w:val="004346F5"/>
    <w:rsid w:val="004420B8"/>
    <w:rsid w:val="00444EDF"/>
    <w:rsid w:val="00456420"/>
    <w:rsid w:val="004573CD"/>
    <w:rsid w:val="00460F2D"/>
    <w:rsid w:val="004712A1"/>
    <w:rsid w:val="00480161"/>
    <w:rsid w:val="004819AD"/>
    <w:rsid w:val="00482FAF"/>
    <w:rsid w:val="00485284"/>
    <w:rsid w:val="00495DC3"/>
    <w:rsid w:val="004A0506"/>
    <w:rsid w:val="004A51B7"/>
    <w:rsid w:val="004A7AEF"/>
    <w:rsid w:val="004B0E54"/>
    <w:rsid w:val="004B1A59"/>
    <w:rsid w:val="004B7E24"/>
    <w:rsid w:val="004C01C4"/>
    <w:rsid w:val="004C206B"/>
    <w:rsid w:val="004C5E6A"/>
    <w:rsid w:val="004C703A"/>
    <w:rsid w:val="004D3E2D"/>
    <w:rsid w:val="004D7C66"/>
    <w:rsid w:val="004F1EB4"/>
    <w:rsid w:val="00504D4F"/>
    <w:rsid w:val="005051AE"/>
    <w:rsid w:val="005063D4"/>
    <w:rsid w:val="00513BA6"/>
    <w:rsid w:val="00517EAD"/>
    <w:rsid w:val="00522624"/>
    <w:rsid w:val="005231B4"/>
    <w:rsid w:val="00523B4A"/>
    <w:rsid w:val="00530807"/>
    <w:rsid w:val="005344B0"/>
    <w:rsid w:val="00537AAA"/>
    <w:rsid w:val="005435B4"/>
    <w:rsid w:val="0054568D"/>
    <w:rsid w:val="00547838"/>
    <w:rsid w:val="00573776"/>
    <w:rsid w:val="005841BC"/>
    <w:rsid w:val="005865E1"/>
    <w:rsid w:val="00594053"/>
    <w:rsid w:val="00597522"/>
    <w:rsid w:val="00597705"/>
    <w:rsid w:val="005977C9"/>
    <w:rsid w:val="005A16F1"/>
    <w:rsid w:val="005A4C2D"/>
    <w:rsid w:val="005B7183"/>
    <w:rsid w:val="005C4C47"/>
    <w:rsid w:val="005C55C5"/>
    <w:rsid w:val="005C5D0A"/>
    <w:rsid w:val="005C73BE"/>
    <w:rsid w:val="005D158A"/>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1E6F"/>
    <w:rsid w:val="00662753"/>
    <w:rsid w:val="00666C13"/>
    <w:rsid w:val="006711BE"/>
    <w:rsid w:val="00672343"/>
    <w:rsid w:val="006800F1"/>
    <w:rsid w:val="00681293"/>
    <w:rsid w:val="00686C1D"/>
    <w:rsid w:val="006922FF"/>
    <w:rsid w:val="006951FD"/>
    <w:rsid w:val="006B2014"/>
    <w:rsid w:val="006B396D"/>
    <w:rsid w:val="006C5425"/>
    <w:rsid w:val="006D578A"/>
    <w:rsid w:val="006D5CAF"/>
    <w:rsid w:val="006D654E"/>
    <w:rsid w:val="006E0F25"/>
    <w:rsid w:val="006F572B"/>
    <w:rsid w:val="006F613D"/>
    <w:rsid w:val="006F79CF"/>
    <w:rsid w:val="00702E7B"/>
    <w:rsid w:val="00704E0B"/>
    <w:rsid w:val="00711C13"/>
    <w:rsid w:val="00720A4B"/>
    <w:rsid w:val="00720DD0"/>
    <w:rsid w:val="00721278"/>
    <w:rsid w:val="00727E86"/>
    <w:rsid w:val="00731182"/>
    <w:rsid w:val="00732E9A"/>
    <w:rsid w:val="00733E89"/>
    <w:rsid w:val="00735A55"/>
    <w:rsid w:val="00736825"/>
    <w:rsid w:val="007403AB"/>
    <w:rsid w:val="00745021"/>
    <w:rsid w:val="00747D1E"/>
    <w:rsid w:val="0076114B"/>
    <w:rsid w:val="0076165E"/>
    <w:rsid w:val="00767834"/>
    <w:rsid w:val="0077528E"/>
    <w:rsid w:val="007915B8"/>
    <w:rsid w:val="00792A1D"/>
    <w:rsid w:val="007A226C"/>
    <w:rsid w:val="007A3CD0"/>
    <w:rsid w:val="007A56C9"/>
    <w:rsid w:val="007B7269"/>
    <w:rsid w:val="007C008F"/>
    <w:rsid w:val="007C02EE"/>
    <w:rsid w:val="007D0A22"/>
    <w:rsid w:val="007E74CE"/>
    <w:rsid w:val="008015D5"/>
    <w:rsid w:val="008041DD"/>
    <w:rsid w:val="008060AD"/>
    <w:rsid w:val="00814B60"/>
    <w:rsid w:val="008177AB"/>
    <w:rsid w:val="008317B5"/>
    <w:rsid w:val="008455C6"/>
    <w:rsid w:val="008506A7"/>
    <w:rsid w:val="00857701"/>
    <w:rsid w:val="00865E94"/>
    <w:rsid w:val="00870BD4"/>
    <w:rsid w:val="00887613"/>
    <w:rsid w:val="008908D0"/>
    <w:rsid w:val="00892F7C"/>
    <w:rsid w:val="00893BD4"/>
    <w:rsid w:val="008A07E6"/>
    <w:rsid w:val="008A4FE4"/>
    <w:rsid w:val="008C1162"/>
    <w:rsid w:val="008C4DB5"/>
    <w:rsid w:val="008D5F4E"/>
    <w:rsid w:val="008D7C98"/>
    <w:rsid w:val="008D7D6E"/>
    <w:rsid w:val="008E7A68"/>
    <w:rsid w:val="00907515"/>
    <w:rsid w:val="00913381"/>
    <w:rsid w:val="00914E06"/>
    <w:rsid w:val="00917EF8"/>
    <w:rsid w:val="009270C0"/>
    <w:rsid w:val="00927495"/>
    <w:rsid w:val="00934963"/>
    <w:rsid w:val="00950AC0"/>
    <w:rsid w:val="00951068"/>
    <w:rsid w:val="0095786A"/>
    <w:rsid w:val="00962576"/>
    <w:rsid w:val="00965984"/>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726A"/>
    <w:rsid w:val="009D6B0D"/>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1364D"/>
    <w:rsid w:val="00B25FBC"/>
    <w:rsid w:val="00B34DF0"/>
    <w:rsid w:val="00B35B98"/>
    <w:rsid w:val="00B54FCA"/>
    <w:rsid w:val="00B55272"/>
    <w:rsid w:val="00B607D7"/>
    <w:rsid w:val="00B80167"/>
    <w:rsid w:val="00B848E5"/>
    <w:rsid w:val="00B855E7"/>
    <w:rsid w:val="00B860AE"/>
    <w:rsid w:val="00B90E2B"/>
    <w:rsid w:val="00B9460F"/>
    <w:rsid w:val="00BA0595"/>
    <w:rsid w:val="00BA67B8"/>
    <w:rsid w:val="00BB10C7"/>
    <w:rsid w:val="00BB4323"/>
    <w:rsid w:val="00BB77CC"/>
    <w:rsid w:val="00BD4358"/>
    <w:rsid w:val="00BD761F"/>
    <w:rsid w:val="00BE4C4B"/>
    <w:rsid w:val="00BF1AA3"/>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73DD"/>
    <w:rsid w:val="00C7572E"/>
    <w:rsid w:val="00C90A9E"/>
    <w:rsid w:val="00C950BF"/>
    <w:rsid w:val="00C97C65"/>
    <w:rsid w:val="00CA21DD"/>
    <w:rsid w:val="00CA5182"/>
    <w:rsid w:val="00CA6169"/>
    <w:rsid w:val="00CB0F8E"/>
    <w:rsid w:val="00CB149E"/>
    <w:rsid w:val="00CC7EFE"/>
    <w:rsid w:val="00CD3BE0"/>
    <w:rsid w:val="00CD5055"/>
    <w:rsid w:val="00CD6C54"/>
    <w:rsid w:val="00CE0E2D"/>
    <w:rsid w:val="00CE10B2"/>
    <w:rsid w:val="00CE114F"/>
    <w:rsid w:val="00CE3403"/>
    <w:rsid w:val="00CF2270"/>
    <w:rsid w:val="00CF4CFD"/>
    <w:rsid w:val="00D279C1"/>
    <w:rsid w:val="00D40149"/>
    <w:rsid w:val="00D43045"/>
    <w:rsid w:val="00D5260B"/>
    <w:rsid w:val="00D61BDB"/>
    <w:rsid w:val="00D718D0"/>
    <w:rsid w:val="00D76322"/>
    <w:rsid w:val="00D8390A"/>
    <w:rsid w:val="00D90DDF"/>
    <w:rsid w:val="00D92417"/>
    <w:rsid w:val="00DA1D94"/>
    <w:rsid w:val="00DB1A2E"/>
    <w:rsid w:val="00DB329C"/>
    <w:rsid w:val="00DC13A6"/>
    <w:rsid w:val="00DC3D2B"/>
    <w:rsid w:val="00DC6205"/>
    <w:rsid w:val="00DD025E"/>
    <w:rsid w:val="00DD425E"/>
    <w:rsid w:val="00DE40CD"/>
    <w:rsid w:val="00DF4D2B"/>
    <w:rsid w:val="00E04251"/>
    <w:rsid w:val="00E1563B"/>
    <w:rsid w:val="00E15ABD"/>
    <w:rsid w:val="00E16DC2"/>
    <w:rsid w:val="00E21B9F"/>
    <w:rsid w:val="00E27279"/>
    <w:rsid w:val="00E52F15"/>
    <w:rsid w:val="00E574BF"/>
    <w:rsid w:val="00E6188B"/>
    <w:rsid w:val="00E6315F"/>
    <w:rsid w:val="00E83303"/>
    <w:rsid w:val="00EA05EC"/>
    <w:rsid w:val="00EA5DE6"/>
    <w:rsid w:val="00EA603B"/>
    <w:rsid w:val="00EC03BE"/>
    <w:rsid w:val="00EC0EC7"/>
    <w:rsid w:val="00EC446F"/>
    <w:rsid w:val="00EE38E9"/>
    <w:rsid w:val="00EE685B"/>
    <w:rsid w:val="00EF0945"/>
    <w:rsid w:val="00EF5A47"/>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AF0"/>
    <w:rsid w:val="00FE0F8D"/>
    <w:rsid w:val="00FE1079"/>
    <w:rsid w:val="00FE2BBC"/>
    <w:rsid w:val="00FE47B5"/>
    <w:rsid w:val="00FE77F5"/>
    <w:rsid w:val="00FF0C09"/>
    <w:rsid w:val="00FF78CE"/>
    <w:rsid w:val="01F741E4"/>
    <w:rsid w:val="023AE570"/>
    <w:rsid w:val="03C56C9C"/>
    <w:rsid w:val="052A8694"/>
    <w:rsid w:val="052EE2A6"/>
    <w:rsid w:val="079A38E9"/>
    <w:rsid w:val="0898DDBF"/>
    <w:rsid w:val="0A34AE20"/>
    <w:rsid w:val="1CB806EF"/>
    <w:rsid w:val="2321DE5E"/>
    <w:rsid w:val="294B548B"/>
    <w:rsid w:val="2D9AC5CD"/>
    <w:rsid w:val="2EE2B878"/>
    <w:rsid w:val="2F4F85FA"/>
    <w:rsid w:val="30BEFC61"/>
    <w:rsid w:val="325ACCC2"/>
    <w:rsid w:val="3313E331"/>
    <w:rsid w:val="337C7FF7"/>
    <w:rsid w:val="33F69D23"/>
    <w:rsid w:val="351F2069"/>
    <w:rsid w:val="38E9EEB6"/>
    <w:rsid w:val="39D3A381"/>
    <w:rsid w:val="3B25DF6B"/>
    <w:rsid w:val="3D7E6D4E"/>
    <w:rsid w:val="4013EA60"/>
    <w:rsid w:val="45396479"/>
    <w:rsid w:val="459894F8"/>
    <w:rsid w:val="481EFC45"/>
    <w:rsid w:val="490AD1B2"/>
    <w:rsid w:val="4B0FB07D"/>
    <w:rsid w:val="4BEAADC9"/>
    <w:rsid w:val="4DAA2CF3"/>
    <w:rsid w:val="5CF1B33F"/>
    <w:rsid w:val="5DE32BC8"/>
    <w:rsid w:val="62733CB3"/>
    <w:rsid w:val="63780587"/>
    <w:rsid w:val="678A0E0E"/>
    <w:rsid w:val="6E0C56C2"/>
    <w:rsid w:val="6F1C5305"/>
    <w:rsid w:val="74707E9C"/>
    <w:rsid w:val="7E0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FollowedHyperlink">
    <w:name w:val="FollowedHyperlink"/>
    <w:basedOn w:val="DefaultParagraphFont"/>
    <w:uiPriority w:val="99"/>
    <w:semiHidden/>
    <w:unhideWhenUsed/>
    <w:rsid w:val="009659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estions@myhealthmath.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6" ma:contentTypeDescription="Create a new document." ma:contentTypeScope="" ma:versionID="2c939eb8043674cd75bafc6cc69332b1">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5.xml><?xml version="1.0" encoding="utf-8"?>
<ds:datastoreItem xmlns:ds="http://schemas.openxmlformats.org/officeDocument/2006/customXml" ds:itemID="{78193324-C8F2-4711-951A-730B837B99F9}"/>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IDEXX</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www.myhealthmath.com/idexx2023</cp:keywords>
  <dc:description>4 $100 Amazon gift cards</dc:description>
  <cp:lastModifiedBy>Heather Rogers</cp:lastModifiedBy>
  <cp:revision>5</cp:revision>
  <dcterms:created xsi:type="dcterms:W3CDTF">2022-09-07T22:10:00Z</dcterms:created>
  <dcterms:modified xsi:type="dcterms:W3CDTF">2022-09-07T22:21:00Z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