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FFDCE40" w:rsidR="005C5267" w:rsidRPr="006B746A" w:rsidRDefault="00545BA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Bentley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FFDCE40" w:rsidR="005C5267" w:rsidRPr="006B746A" w:rsidRDefault="00545BA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Bentley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20E10ECA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2F0152" w:rsidRPr="00896046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2F0152">
        <w:rPr>
          <w:rFonts w:cstheme="minorHAnsi"/>
          <w:sz w:val="22"/>
          <w:szCs w:val="22"/>
        </w:rPr>
        <w:t xml:space="preserve"> </w:t>
      </w:r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 </w:t>
      </w:r>
      <w:bookmarkStart w:id="1" w:name="_Hlk129270063"/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19A4AE18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669FAC17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2B0DA1EA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2F0152" w:rsidRPr="00896046">
          <w:rPr>
            <w:rStyle w:val="Hyperlink"/>
            <w:rFonts w:eastAsia="Times New Roman" w:cstheme="minorHAnsi"/>
          </w:rPr>
          <w:t>www.myhyke.com/bentley2024</w:t>
        </w:r>
      </w:hyperlink>
      <w:r w:rsidR="002F0152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0EA72AFB" w:rsidR="00B469D2" w:rsidRDefault="00545BA0" w:rsidP="00B469D2">
          <w:r>
            <w:t>Bentley University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4574EB5E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977C7F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</w:t>
      </w:r>
      <w:r w:rsidR="00545BA0" w:rsidRPr="00977C7F">
        <w:rPr>
          <w:rFonts w:eastAsia="Times New Roman" w:cstheme="minorHAnsi"/>
          <w:sz w:val="22"/>
          <w:szCs w:val="22"/>
        </w:rPr>
        <w:t>needs.</w:t>
      </w:r>
      <w:r w:rsidR="00545BA0" w:rsidRPr="00977C7F">
        <w:rPr>
          <w:rFonts w:cstheme="minorHAnsi"/>
          <w:sz w:val="22"/>
          <w:szCs w:val="22"/>
        </w:rPr>
        <w:t xml:space="preserve"> Last</w:t>
      </w:r>
      <w:r w:rsidR="002B1423" w:rsidRPr="00977C7F">
        <w:rPr>
          <w:rFonts w:cstheme="minorHAnsi"/>
          <w:sz w:val="22"/>
          <w:szCs w:val="22"/>
        </w:rPr>
        <w:t xml:space="preserve"> year, employees who used Decision Doc saved an average of $</w:t>
      </w:r>
      <w:r w:rsidR="00545BA0">
        <w:rPr>
          <w:rFonts w:cstheme="minorHAnsi"/>
          <w:sz w:val="22"/>
          <w:szCs w:val="22"/>
        </w:rPr>
        <w:t>1,300</w:t>
      </w:r>
      <w:r w:rsidR="002B1423" w:rsidRPr="00977C7F">
        <w:rPr>
          <w:rFonts w:cstheme="minorHAnsi"/>
          <w:sz w:val="22"/>
          <w:szCs w:val="22"/>
        </w:rPr>
        <w:t xml:space="preserve"> 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  <w:r w:rsidR="006079E5" w:rsidRPr="00977C7F">
        <w:rPr>
          <w:rFonts w:cstheme="minorHAnsi"/>
          <w:sz w:val="22"/>
          <w:szCs w:val="22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07018262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45BA0">
            <w:rPr>
              <w:rFonts w:eastAsia="Times New Roman" w:cstheme="minorHAnsi"/>
              <w:b/>
              <w:bCs/>
            </w:rPr>
            <w:t>www.myhyke.com/bentley2024</w:t>
          </w:r>
        </w:sdtContent>
      </w:sdt>
    </w:p>
    <w:p w14:paraId="0281AAE4" w14:textId="65971135" w:rsidR="00765D56" w:rsidRPr="00545BA0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45BA0">
        <w:rPr>
          <w:rFonts w:cstheme="minorHAnsi"/>
          <w:i/>
          <w:iCs/>
        </w:rPr>
        <w:t xml:space="preserve">Para </w:t>
      </w:r>
      <w:proofErr w:type="spellStart"/>
      <w:r w:rsidRPr="00545BA0">
        <w:rPr>
          <w:rFonts w:cstheme="minorHAnsi"/>
          <w:i/>
          <w:iCs/>
        </w:rPr>
        <w:t>revisar</w:t>
      </w:r>
      <w:proofErr w:type="spellEnd"/>
      <w:r w:rsidRPr="00545BA0">
        <w:rPr>
          <w:rFonts w:cstheme="minorHAnsi"/>
          <w:i/>
          <w:iCs/>
        </w:rPr>
        <w:t xml:space="preserve"> las </w:t>
      </w:r>
      <w:proofErr w:type="spellStart"/>
      <w:r w:rsidRPr="00545BA0">
        <w:rPr>
          <w:rFonts w:cstheme="minorHAnsi"/>
          <w:i/>
          <w:iCs/>
        </w:rPr>
        <w:t>preguntas</w:t>
      </w:r>
      <w:proofErr w:type="spellEnd"/>
      <w:r w:rsidRPr="00545BA0">
        <w:rPr>
          <w:rFonts w:cstheme="minorHAnsi"/>
          <w:i/>
          <w:iCs/>
        </w:rPr>
        <w:t xml:space="preserve"> con un </w:t>
      </w:r>
      <w:proofErr w:type="spellStart"/>
      <w:r w:rsidRPr="00545BA0">
        <w:rPr>
          <w:rFonts w:cstheme="minorHAnsi"/>
          <w:i/>
          <w:iCs/>
        </w:rPr>
        <w:t>agente</w:t>
      </w:r>
      <w:proofErr w:type="spellEnd"/>
      <w:r w:rsidRPr="00545BA0">
        <w:rPr>
          <w:rFonts w:cstheme="minorHAnsi"/>
          <w:i/>
          <w:iCs/>
        </w:rPr>
        <w:t xml:space="preserve"> de </w:t>
      </w:r>
      <w:proofErr w:type="spellStart"/>
      <w:r w:rsidRPr="00545BA0">
        <w:rPr>
          <w:rFonts w:cstheme="minorHAnsi"/>
          <w:i/>
          <w:iCs/>
        </w:rPr>
        <w:t>habla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hispana</w:t>
      </w:r>
      <w:proofErr w:type="spellEnd"/>
      <w:r w:rsidRPr="00545BA0">
        <w:rPr>
          <w:rFonts w:cstheme="minorHAnsi"/>
          <w:i/>
          <w:iCs/>
        </w:rPr>
        <w:t xml:space="preserve">, </w:t>
      </w:r>
      <w:proofErr w:type="spellStart"/>
      <w:r w:rsidRPr="00545BA0">
        <w:rPr>
          <w:rFonts w:cstheme="minorHAnsi"/>
          <w:i/>
          <w:iCs/>
        </w:rPr>
        <w:t>programe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una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cita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en</w:t>
      </w:r>
      <w:proofErr w:type="spellEnd"/>
      <w:r w:rsidRPr="00545BA0">
        <w:rPr>
          <w:rFonts w:cstheme="minorHAnsi"/>
          <w:i/>
          <w:iCs/>
        </w:rPr>
        <w:t xml:space="preserve"> </w:t>
      </w:r>
      <w:hyperlink r:id="rId16" w:history="1">
        <w:r w:rsidRPr="00545BA0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21A18E8F" w:rsidR="00510A6A" w:rsidRPr="00463290" w:rsidRDefault="00545BA0" w:rsidP="00510A6A">
          <w:pPr>
            <w:rPr>
              <w:rFonts w:cstheme="minorHAnsi"/>
            </w:rPr>
          </w:pPr>
          <w:r>
            <w:rPr>
              <w:rFonts w:cstheme="minorHAnsi"/>
            </w:rPr>
            <w:t>Bentley University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2501B2EB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20B62C2C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2F0152" w:rsidRPr="00896046">
          <w:rPr>
            <w:rStyle w:val="Hyperlink"/>
            <w:rFonts w:eastAsia="Times New Roman" w:cstheme="minorHAnsi"/>
          </w:rPr>
          <w:t>www.myhyke.com/bentley2024</w:t>
        </w:r>
      </w:hyperlink>
      <w:r w:rsidR="002F0152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0FD4F6CF" w14:textId="398C73D4" w:rsidR="005F3AE5" w:rsidRPr="00545BA0" w:rsidRDefault="00765D56" w:rsidP="00545BA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45BA0">
        <w:rPr>
          <w:rFonts w:cstheme="minorHAnsi"/>
          <w:i/>
          <w:iCs/>
        </w:rPr>
        <w:t xml:space="preserve">Para </w:t>
      </w:r>
      <w:proofErr w:type="spellStart"/>
      <w:r w:rsidRPr="00545BA0">
        <w:rPr>
          <w:rFonts w:cstheme="minorHAnsi"/>
          <w:i/>
          <w:iCs/>
        </w:rPr>
        <w:t>revisar</w:t>
      </w:r>
      <w:proofErr w:type="spellEnd"/>
      <w:r w:rsidRPr="00545BA0">
        <w:rPr>
          <w:rFonts w:cstheme="minorHAnsi"/>
          <w:i/>
          <w:iCs/>
        </w:rPr>
        <w:t xml:space="preserve"> las </w:t>
      </w:r>
      <w:proofErr w:type="spellStart"/>
      <w:r w:rsidRPr="00545BA0">
        <w:rPr>
          <w:rFonts w:cstheme="minorHAnsi"/>
          <w:i/>
          <w:iCs/>
        </w:rPr>
        <w:t>preguntas</w:t>
      </w:r>
      <w:proofErr w:type="spellEnd"/>
      <w:r w:rsidRPr="00545BA0">
        <w:rPr>
          <w:rFonts w:cstheme="minorHAnsi"/>
          <w:i/>
          <w:iCs/>
        </w:rPr>
        <w:t xml:space="preserve"> con un </w:t>
      </w:r>
      <w:proofErr w:type="spellStart"/>
      <w:r w:rsidRPr="00545BA0">
        <w:rPr>
          <w:rFonts w:cstheme="minorHAnsi"/>
          <w:i/>
          <w:iCs/>
        </w:rPr>
        <w:t>agente</w:t>
      </w:r>
      <w:proofErr w:type="spellEnd"/>
      <w:r w:rsidRPr="00545BA0">
        <w:rPr>
          <w:rFonts w:cstheme="minorHAnsi"/>
          <w:i/>
          <w:iCs/>
        </w:rPr>
        <w:t xml:space="preserve"> de </w:t>
      </w:r>
      <w:proofErr w:type="spellStart"/>
      <w:r w:rsidRPr="00545BA0">
        <w:rPr>
          <w:rFonts w:cstheme="minorHAnsi"/>
          <w:i/>
          <w:iCs/>
        </w:rPr>
        <w:t>habla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hispana</w:t>
      </w:r>
      <w:proofErr w:type="spellEnd"/>
      <w:r w:rsidRPr="00545BA0">
        <w:rPr>
          <w:rFonts w:cstheme="minorHAnsi"/>
          <w:i/>
          <w:iCs/>
        </w:rPr>
        <w:t xml:space="preserve">, </w:t>
      </w:r>
      <w:proofErr w:type="spellStart"/>
      <w:r w:rsidRPr="00545BA0">
        <w:rPr>
          <w:rFonts w:cstheme="minorHAnsi"/>
          <w:i/>
          <w:iCs/>
        </w:rPr>
        <w:t>programe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una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cita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en</w:t>
      </w:r>
      <w:proofErr w:type="spellEnd"/>
      <w:r w:rsidRPr="00545BA0">
        <w:rPr>
          <w:rFonts w:cstheme="minorHAnsi"/>
          <w:i/>
          <w:iCs/>
        </w:rPr>
        <w:t xml:space="preserve"> </w:t>
      </w:r>
      <w:hyperlink r:id="rId18" w:history="1">
        <w:r w:rsidRPr="00545BA0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5999CC06" w:rsidR="00B60E7F" w:rsidRDefault="00545BA0" w:rsidP="00B60E7F">
          <w:r>
            <w:t>Bentley University</w:t>
          </w:r>
        </w:p>
      </w:sdtContent>
    </w:sdt>
    <w:p w14:paraId="45DC418D" w14:textId="77777777" w:rsidR="00545BA0" w:rsidRDefault="00545BA0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</w:p>
    <w:p w14:paraId="76E30BFD" w14:textId="77777777" w:rsidR="00545BA0" w:rsidRPr="00545BA0" w:rsidRDefault="00545BA0" w:rsidP="00545BA0"/>
    <w:p w14:paraId="37DF2A4B" w14:textId="5C445E23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0A67F4E3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545BA0">
            <w:rPr>
              <w:rFonts w:eastAsia="Calibri" w:cstheme="minorHAnsi"/>
              <w:sz w:val="22"/>
              <w:szCs w:val="22"/>
            </w:rPr>
            <w:t>Bentley University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542F6A29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>a</w:t>
      </w:r>
      <w:r w:rsidR="00545BA0">
        <w:rPr>
          <w:rFonts w:cstheme="minorHAnsi"/>
          <w:color w:val="ACBACF" w:themeColor="background2"/>
          <w:sz w:val="22"/>
          <w:szCs w:val="22"/>
        </w:rPr>
        <w:t xml:space="preserve"> </w:t>
      </w:r>
      <w:r w:rsidR="00D76F47">
        <w:rPr>
          <w:rFonts w:eastAsia="Times New Roman" w:cstheme="minorHAnsi"/>
          <w:sz w:val="22"/>
          <w:szCs w:val="22"/>
        </w:rPr>
        <w:t xml:space="preserve">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6C9B6265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9" w:history="1">
        <w:r w:rsidR="002F0152" w:rsidRPr="00896046">
          <w:rPr>
            <w:rStyle w:val="Hyperlink"/>
            <w:rFonts w:eastAsia="Times New Roman" w:cstheme="minorHAnsi"/>
          </w:rPr>
          <w:t>www.myhyke.com/bentley2024</w:t>
        </w:r>
      </w:hyperlink>
      <w:r w:rsidR="002F0152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545BA0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45BA0">
        <w:rPr>
          <w:rFonts w:cstheme="minorHAnsi"/>
          <w:i/>
          <w:iCs/>
        </w:rPr>
        <w:t xml:space="preserve">Para </w:t>
      </w:r>
      <w:proofErr w:type="spellStart"/>
      <w:r w:rsidRPr="00545BA0">
        <w:rPr>
          <w:rFonts w:cstheme="minorHAnsi"/>
          <w:i/>
          <w:iCs/>
        </w:rPr>
        <w:t>revisar</w:t>
      </w:r>
      <w:proofErr w:type="spellEnd"/>
      <w:r w:rsidRPr="00545BA0">
        <w:rPr>
          <w:rFonts w:cstheme="minorHAnsi"/>
          <w:i/>
          <w:iCs/>
        </w:rPr>
        <w:t xml:space="preserve"> las </w:t>
      </w:r>
      <w:proofErr w:type="spellStart"/>
      <w:r w:rsidRPr="00545BA0">
        <w:rPr>
          <w:rFonts w:cstheme="minorHAnsi"/>
          <w:i/>
          <w:iCs/>
        </w:rPr>
        <w:t>preguntas</w:t>
      </w:r>
      <w:proofErr w:type="spellEnd"/>
      <w:r w:rsidRPr="00545BA0">
        <w:rPr>
          <w:rFonts w:cstheme="minorHAnsi"/>
          <w:i/>
          <w:iCs/>
        </w:rPr>
        <w:t xml:space="preserve"> con un </w:t>
      </w:r>
      <w:proofErr w:type="spellStart"/>
      <w:r w:rsidRPr="00545BA0">
        <w:rPr>
          <w:rFonts w:cstheme="minorHAnsi"/>
          <w:i/>
          <w:iCs/>
        </w:rPr>
        <w:t>agente</w:t>
      </w:r>
      <w:proofErr w:type="spellEnd"/>
      <w:r w:rsidRPr="00545BA0">
        <w:rPr>
          <w:rFonts w:cstheme="minorHAnsi"/>
          <w:i/>
          <w:iCs/>
        </w:rPr>
        <w:t xml:space="preserve"> de </w:t>
      </w:r>
      <w:proofErr w:type="spellStart"/>
      <w:r w:rsidRPr="00545BA0">
        <w:rPr>
          <w:rFonts w:cstheme="minorHAnsi"/>
          <w:i/>
          <w:iCs/>
        </w:rPr>
        <w:t>habla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hispana</w:t>
      </w:r>
      <w:proofErr w:type="spellEnd"/>
      <w:r w:rsidRPr="00545BA0">
        <w:rPr>
          <w:rFonts w:cstheme="minorHAnsi"/>
          <w:i/>
          <w:iCs/>
        </w:rPr>
        <w:t xml:space="preserve">, </w:t>
      </w:r>
      <w:proofErr w:type="spellStart"/>
      <w:r w:rsidRPr="00545BA0">
        <w:rPr>
          <w:rFonts w:cstheme="minorHAnsi"/>
          <w:i/>
          <w:iCs/>
        </w:rPr>
        <w:t>programe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una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cita</w:t>
      </w:r>
      <w:proofErr w:type="spellEnd"/>
      <w:r w:rsidRPr="00545BA0">
        <w:rPr>
          <w:rFonts w:cstheme="minorHAnsi"/>
          <w:i/>
          <w:iCs/>
        </w:rPr>
        <w:t xml:space="preserve"> </w:t>
      </w:r>
      <w:proofErr w:type="spellStart"/>
      <w:r w:rsidRPr="00545BA0">
        <w:rPr>
          <w:rFonts w:cstheme="minorHAnsi"/>
          <w:i/>
          <w:iCs/>
        </w:rPr>
        <w:t>en</w:t>
      </w:r>
      <w:proofErr w:type="spellEnd"/>
      <w:r w:rsidRPr="00545BA0">
        <w:rPr>
          <w:rFonts w:cstheme="minorHAnsi"/>
          <w:i/>
          <w:iCs/>
        </w:rPr>
        <w:t xml:space="preserve"> </w:t>
      </w:r>
      <w:hyperlink r:id="rId20" w:history="1">
        <w:r w:rsidRPr="00545BA0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1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3806B2C7" w:rsidR="00154A1C" w:rsidRDefault="00545BA0" w:rsidP="00154A1C">
          <w:r>
            <w:t>Bentley University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0433" w14:textId="77777777" w:rsidR="003B78B6" w:rsidRDefault="003B78B6" w:rsidP="00736825">
      <w:pPr>
        <w:spacing w:before="0" w:after="0" w:line="240" w:lineRule="auto"/>
      </w:pPr>
      <w:r>
        <w:separator/>
      </w:r>
    </w:p>
  </w:endnote>
  <w:endnote w:type="continuationSeparator" w:id="0">
    <w:p w14:paraId="562C3313" w14:textId="77777777" w:rsidR="003B78B6" w:rsidRDefault="003B78B6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DC34741" w14:textId="77777777" w:rsidR="003B78B6" w:rsidRDefault="003B78B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72BB" w14:textId="77777777" w:rsidR="003B78B6" w:rsidRDefault="003B78B6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7821116" w14:textId="77777777" w:rsidR="003B78B6" w:rsidRDefault="003B78B6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0570581" w14:textId="77777777" w:rsidR="003B78B6" w:rsidRDefault="003B78B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52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8B6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5BA0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bentley2024" TargetMode="External"/><Relationship Id="rId18" Type="http://schemas.openxmlformats.org/officeDocument/2006/relationships/hyperlink" Target="https://go.oncehub.com/LanguageLi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questions@letshyke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bentley202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hyperlink" Target="https://go.oncehub.com/LanguageLin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bentley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entley202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AE4933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 University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www.myhyke.com/bentley2024</cp:keywords>
  <dc:description>4 $100 Amazon gift cards</dc:description>
  <cp:lastModifiedBy>Anna Baiungo</cp:lastModifiedBy>
  <cp:revision>12</cp:revision>
  <dcterms:created xsi:type="dcterms:W3CDTF">2023-09-06T17:53:00Z</dcterms:created>
  <dcterms:modified xsi:type="dcterms:W3CDTF">2023-10-10T20:31:00Z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