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0312D450" w:rsidR="0064558D" w:rsidRDefault="00737310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E3D1C8" wp14:editId="7D961BB2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-485776</wp:posOffset>
                </wp:positionV>
                <wp:extent cx="7762875" cy="1590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906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FE15" id="Rectangle 1" o:spid="_x0000_s1026" style="position:absolute;margin-left:-36.75pt;margin-top:-38.25pt;width:611.25pt;height:12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" fillcolor="#e2e8f0" strokecolor="#e2e8f0" strokeweight="1pt"/>
            </w:pict>
          </mc:Fallback>
        </mc:AlternateContent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C1C4D98" wp14:editId="733BC294">
                <wp:simplePos x="0" y="0"/>
                <wp:positionH relativeFrom="column">
                  <wp:posOffset>1343025</wp:posOffset>
                </wp:positionH>
                <wp:positionV relativeFrom="paragraph">
                  <wp:posOffset>171450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CCF76A5" w14:textId="39DD0076" w:rsidR="002A2627" w:rsidRPr="00064329" w:rsidRDefault="00AC5014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Bob’s Discount Furniture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75pt;margin-top:13.5pt;width:326.25pt;height: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CCF76A5" w14:textId="39DD0076" w:rsidR="002A2627" w:rsidRPr="00064329" w:rsidRDefault="00AC5014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Bob’s Discount Furniture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3BFDCDFB" wp14:editId="47E98501">
            <wp:simplePos x="0" y="0"/>
            <wp:positionH relativeFrom="column">
              <wp:posOffset>2914650</wp:posOffset>
            </wp:positionH>
            <wp:positionV relativeFrom="paragraph">
              <wp:posOffset>-313055</wp:posOffset>
            </wp:positionV>
            <wp:extent cx="1152525" cy="380183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7393E" w14:textId="0467B81A" w:rsidR="00737310" w:rsidRDefault="00737310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952F195" wp14:editId="5A264501">
                <wp:simplePos x="0" y="0"/>
                <wp:positionH relativeFrom="column">
                  <wp:posOffset>-47625</wp:posOffset>
                </wp:positionH>
                <wp:positionV relativeFrom="paragraph">
                  <wp:posOffset>164465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0DE92E3B" w14:textId="0D31AD29" w:rsidR="003F4E91" w:rsidRPr="00064329" w:rsidRDefault="004452D2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Instructions for Decision Doc – Email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2F195" id="Text Box 5" o:spid="_x0000_s1027" type="#_x0000_t202" style="position:absolute;margin-left:-3.75pt;margin-top:12.95pt;width:552.75pt;height:4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" fillcolor="#e2e8f0" strokecolor="#e2e8f0" strokeweight=".5pt">
                <v:textbox>
                  <w:txbxContent>
                    <w:p w14:paraId="0DE92E3B" w14:textId="0D31AD29" w:rsidR="003F4E91" w:rsidRPr="00064329" w:rsidRDefault="004452D2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Instructions for Decision Doc – Email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086A9812" w14:textId="77777777" w:rsidR="00DF4F2C" w:rsidRDefault="00DF4F2C" w:rsidP="005344B0">
      <w:pPr>
        <w:pStyle w:val="Heading1"/>
        <w:rPr>
          <w:rFonts w:ascii="Sofia Pro Medium" w:hAnsi="Sofia Pro Medium"/>
          <w:color w:val="0C354B"/>
          <w:sz w:val="28"/>
          <w:szCs w:val="28"/>
        </w:rPr>
      </w:pPr>
      <w:bookmarkStart w:id="0" w:name="_Toc112946274"/>
    </w:p>
    <w:bookmarkEnd w:id="0"/>
    <w:p w14:paraId="29DAD551" w14:textId="37370D4E" w:rsidR="005344B0" w:rsidRPr="005051AE" w:rsidRDefault="005344B0" w:rsidP="005344B0"/>
    <w:p w14:paraId="6EF6679F" w14:textId="66A92C6F" w:rsidR="00965AF7" w:rsidRDefault="006472D4" w:rsidP="00965AF7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r>
        <w:rPr>
          <w:rFonts w:ascii="Sofia Pro Medium" w:hAnsi="Sofia Pro Medium"/>
          <w:color w:val="0C354B"/>
          <w:sz w:val="22"/>
          <w:szCs w:val="22"/>
        </w:rPr>
        <w:t xml:space="preserve">Email Template to </w:t>
      </w:r>
      <w:r w:rsidR="00AC5014">
        <w:rPr>
          <w:rFonts w:ascii="Sofia Pro Medium" w:hAnsi="Sofia Pro Medium"/>
          <w:color w:val="0C354B"/>
          <w:sz w:val="22"/>
          <w:szCs w:val="22"/>
        </w:rPr>
        <w:t xml:space="preserve">HR Partners </w:t>
      </w:r>
      <w:r>
        <w:rPr>
          <w:rFonts w:ascii="Sofia Pro Medium" w:hAnsi="Sofia Pro Medium"/>
          <w:color w:val="0C354B"/>
          <w:sz w:val="22"/>
          <w:szCs w:val="22"/>
        </w:rPr>
        <w:t xml:space="preserve">– Instructions for Decision Doc </w:t>
      </w:r>
    </w:p>
    <w:p w14:paraId="3457D8C1" w14:textId="386D9148" w:rsidR="006472D4" w:rsidRPr="006472D4" w:rsidRDefault="006472D4" w:rsidP="006472D4">
      <w:pPr>
        <w:rPr>
          <w:b/>
          <w:bCs/>
          <w:sz w:val="24"/>
          <w:szCs w:val="24"/>
        </w:rPr>
      </w:pPr>
      <w:r w:rsidRPr="006472D4">
        <w:rPr>
          <w:b/>
          <w:bCs/>
          <w:sz w:val="24"/>
          <w:szCs w:val="24"/>
        </w:rPr>
        <w:t xml:space="preserve">Use the below email template to send to </w:t>
      </w:r>
      <w:r w:rsidR="00AC5014">
        <w:rPr>
          <w:b/>
          <w:bCs/>
          <w:sz w:val="24"/>
          <w:szCs w:val="24"/>
        </w:rPr>
        <w:t>HR Partners</w:t>
      </w:r>
      <w:r w:rsidRPr="006472D4">
        <w:rPr>
          <w:b/>
          <w:bCs/>
          <w:sz w:val="24"/>
          <w:szCs w:val="24"/>
        </w:rPr>
        <w:t xml:space="preserve"> requesting individual </w:t>
      </w:r>
      <w:r w:rsidR="00205AFF">
        <w:rPr>
          <w:b/>
          <w:bCs/>
          <w:sz w:val="24"/>
          <w:szCs w:val="24"/>
        </w:rPr>
        <w:t>facilities</w:t>
      </w:r>
      <w:r w:rsidRPr="006472D4">
        <w:rPr>
          <w:b/>
          <w:bCs/>
          <w:sz w:val="24"/>
          <w:szCs w:val="24"/>
        </w:rPr>
        <w:t xml:space="preserve"> promote Decision Doc to their employees.</w:t>
      </w:r>
    </w:p>
    <w:p w14:paraId="3AA84DF4" w14:textId="75E8C93F" w:rsidR="006472D4" w:rsidRPr="00F81944" w:rsidRDefault="006472D4" w:rsidP="006472D4">
      <w:pPr>
        <w:rPr>
          <w:rFonts w:cstheme="minorHAnsi"/>
          <w:sz w:val="22"/>
          <w:szCs w:val="22"/>
        </w:rPr>
      </w:pPr>
      <w:r w:rsidRPr="00F81944">
        <w:rPr>
          <w:rFonts w:cstheme="minorHAnsi"/>
          <w:sz w:val="22"/>
          <w:szCs w:val="22"/>
        </w:rPr>
        <w:t xml:space="preserve">Dear </w:t>
      </w:r>
      <w:r w:rsidR="00AC5014">
        <w:rPr>
          <w:rFonts w:cstheme="minorHAnsi"/>
          <w:sz w:val="22"/>
          <w:szCs w:val="22"/>
        </w:rPr>
        <w:t>[HR PARTNER]</w:t>
      </w:r>
      <w:r w:rsidRPr="00F81944">
        <w:rPr>
          <w:rFonts w:cstheme="minorHAnsi"/>
          <w:sz w:val="22"/>
          <w:szCs w:val="22"/>
        </w:rPr>
        <w:t xml:space="preserve">, </w:t>
      </w:r>
    </w:p>
    <w:p w14:paraId="65C34AAD" w14:textId="5CFBB291" w:rsidR="006472D4" w:rsidRPr="00F81944" w:rsidRDefault="00F81944" w:rsidP="006472D4">
      <w:pPr>
        <w:rPr>
          <w:rFonts w:eastAsia="Times New Roman" w:cstheme="minorHAnsi"/>
          <w:sz w:val="22"/>
          <w:szCs w:val="22"/>
        </w:rPr>
      </w:pPr>
      <w:r w:rsidRPr="00F81944">
        <w:rPr>
          <w:rFonts w:eastAsia="Times New Roman" w:cstheme="minorHAnsi"/>
          <w:sz w:val="22"/>
          <w:szCs w:val="22"/>
        </w:rPr>
        <w:t xml:space="preserve">We’re pleased to announce that we are partnering with MyHealthMath for the 2023 benefits year! Their easy-to-use platform, </w:t>
      </w:r>
      <w:r w:rsidRPr="00F8194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Pr="00F81944">
        <w:rPr>
          <w:rFonts w:eastAsia="Times New Roman" w:cstheme="minorHAnsi"/>
          <w:sz w:val="22"/>
          <w:szCs w:val="22"/>
        </w:rPr>
        <w:t xml:space="preserve">, makes it easy to better understand health plan options and feel more confident about </w:t>
      </w:r>
      <w:r>
        <w:rPr>
          <w:rFonts w:eastAsia="Times New Roman" w:cstheme="minorHAnsi"/>
          <w:sz w:val="22"/>
          <w:szCs w:val="22"/>
        </w:rPr>
        <w:t>benefits choices – at no extra cost!</w:t>
      </w:r>
      <w:r w:rsidRPr="00F81944">
        <w:rPr>
          <w:rFonts w:eastAsia="Times New Roman" w:cstheme="minorHAnsi"/>
          <w:sz w:val="22"/>
          <w:szCs w:val="22"/>
        </w:rPr>
        <w:t xml:space="preserve"> </w:t>
      </w:r>
      <w:r w:rsidRPr="00F81944">
        <w:rPr>
          <w:rFonts w:eastAsia="Times New Roman" w:cstheme="minorHAnsi"/>
          <w:b/>
          <w:bCs/>
          <w:sz w:val="22"/>
          <w:szCs w:val="22"/>
        </w:rPr>
        <w:t xml:space="preserve">Employees who use </w:t>
      </w:r>
      <w:r w:rsidRPr="00F81944">
        <w:rPr>
          <w:rFonts w:eastAsia="Times New Roman" w:cstheme="minorHAnsi"/>
          <w:b/>
          <w:bCs/>
          <w:i/>
          <w:iCs/>
          <w:sz w:val="22"/>
          <w:szCs w:val="22"/>
          <w:u w:val="single"/>
        </w:rPr>
        <w:t>Decision Doc</w:t>
      </w:r>
      <w:r w:rsidRPr="00F81944">
        <w:rPr>
          <w:rFonts w:eastAsia="Times New Roman" w:cstheme="minorHAnsi"/>
          <w:b/>
          <w:bCs/>
          <w:sz w:val="22"/>
          <w:szCs w:val="22"/>
        </w:rPr>
        <w:t xml:space="preserve"> save over $1,300 a year on average. </w:t>
      </w:r>
      <w:r w:rsidRPr="00F81944">
        <w:rPr>
          <w:rFonts w:eastAsia="Times New Roman" w:cstheme="minorHAnsi"/>
          <w:sz w:val="22"/>
          <w:szCs w:val="22"/>
        </w:rPr>
        <w:t> </w:t>
      </w:r>
    </w:p>
    <w:p w14:paraId="7E9F3F8F" w14:textId="6AAE3D8C" w:rsidR="00F81944" w:rsidRPr="00F81944" w:rsidRDefault="00F81944" w:rsidP="006472D4">
      <w:pPr>
        <w:rPr>
          <w:rFonts w:cstheme="minorHAnsi"/>
          <w:sz w:val="22"/>
          <w:szCs w:val="22"/>
        </w:rPr>
      </w:pPr>
      <w:r w:rsidRPr="00F81944">
        <w:rPr>
          <w:rFonts w:eastAsia="Times New Roman" w:cstheme="minorHAnsi"/>
          <w:sz w:val="22"/>
          <w:szCs w:val="22"/>
        </w:rPr>
        <w:t>We’ve attached some materials to print out and post in break rooms</w:t>
      </w:r>
      <w:r>
        <w:rPr>
          <w:rFonts w:eastAsia="Times New Roman" w:cstheme="minorHAnsi"/>
          <w:sz w:val="22"/>
          <w:szCs w:val="22"/>
        </w:rPr>
        <w:t xml:space="preserve">, </w:t>
      </w:r>
      <w:r w:rsidRPr="00F81944">
        <w:rPr>
          <w:rFonts w:eastAsia="Times New Roman" w:cstheme="minorHAnsi"/>
          <w:sz w:val="22"/>
          <w:szCs w:val="22"/>
        </w:rPr>
        <w:t>near time clocks</w:t>
      </w:r>
      <w:r>
        <w:rPr>
          <w:rFonts w:eastAsia="Times New Roman" w:cstheme="minorHAnsi"/>
          <w:sz w:val="22"/>
          <w:szCs w:val="22"/>
        </w:rPr>
        <w:t>, or anywhere else you think employees will see the materials. This will assist in promoting Decision Doc to employees and ensure that employees are enrolling in their optimal benefits</w:t>
      </w:r>
      <w:r w:rsidR="002B4FEA">
        <w:rPr>
          <w:rFonts w:eastAsia="Times New Roman" w:cstheme="minorHAnsi"/>
          <w:sz w:val="22"/>
          <w:szCs w:val="22"/>
        </w:rPr>
        <w:t xml:space="preserve"> for 2023. </w:t>
      </w:r>
    </w:p>
    <w:p w14:paraId="74C88BFA" w14:textId="6017E142" w:rsidR="006472D4" w:rsidRDefault="006472D4" w:rsidP="006472D4">
      <w:pPr>
        <w:rPr>
          <w:rFonts w:cstheme="minorHAnsi"/>
          <w:sz w:val="22"/>
          <w:szCs w:val="22"/>
        </w:rPr>
      </w:pPr>
      <w:r w:rsidRPr="00F81944">
        <w:rPr>
          <w:rFonts w:cstheme="minorHAnsi"/>
          <w:sz w:val="22"/>
          <w:szCs w:val="22"/>
        </w:rPr>
        <w:t xml:space="preserve">Questions about Decision Doc? </w:t>
      </w:r>
      <w:r w:rsidR="00F81944">
        <w:rPr>
          <w:rFonts w:cstheme="minorHAnsi"/>
          <w:sz w:val="22"/>
          <w:szCs w:val="22"/>
        </w:rPr>
        <w:t>Please e</w:t>
      </w:r>
      <w:r w:rsidRPr="00F81944">
        <w:rPr>
          <w:rFonts w:cstheme="minorHAnsi"/>
          <w:sz w:val="22"/>
          <w:szCs w:val="22"/>
        </w:rPr>
        <w:t xml:space="preserve">mail the MyHealthMath team at </w:t>
      </w:r>
      <w:hyperlink r:id="rId13" w:history="1">
        <w:r w:rsidR="00F81944" w:rsidRPr="008008E3"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 w:rsidRPr="00F81944">
        <w:rPr>
          <w:rFonts w:cstheme="minorHAnsi"/>
          <w:sz w:val="22"/>
          <w:szCs w:val="22"/>
        </w:rPr>
        <w:t>.</w:t>
      </w:r>
    </w:p>
    <w:p w14:paraId="2B0C9A92" w14:textId="40F82992" w:rsidR="00F81944" w:rsidRPr="00F81944" w:rsidRDefault="00F81944" w:rsidP="006472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Thank you for your assistance in helping to promote Decision Doc! </w:t>
      </w:r>
    </w:p>
    <w:p w14:paraId="4CAEDFD8" w14:textId="77777777" w:rsidR="006472D4" w:rsidRPr="00F81944" w:rsidRDefault="006472D4" w:rsidP="006472D4">
      <w:pPr>
        <w:rPr>
          <w:rFonts w:cstheme="minorHAnsi"/>
          <w:sz w:val="22"/>
          <w:szCs w:val="22"/>
        </w:rPr>
      </w:pPr>
      <w:r w:rsidRPr="00F81944">
        <w:rPr>
          <w:rFonts w:cstheme="minorHAnsi"/>
          <w:sz w:val="22"/>
          <w:szCs w:val="22"/>
        </w:rPr>
        <w:t>Sincerely,</w:t>
      </w:r>
    </w:p>
    <w:p w14:paraId="6BCE3C34" w14:textId="721E414A" w:rsidR="006472D4" w:rsidRPr="00F81944" w:rsidRDefault="00AC5014" w:rsidP="006472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Bob’s Discount Furniture</w:t>
      </w:r>
    </w:p>
    <w:p w14:paraId="29A7DF51" w14:textId="20445A25" w:rsidR="004173C7" w:rsidRPr="007C02EE" w:rsidRDefault="004173C7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p w14:paraId="616EF15C" w14:textId="5FFC6116" w:rsidR="00C04E25" w:rsidRPr="006472D4" w:rsidRDefault="00C04E25" w:rsidP="00DF4F2C">
      <w:pPr>
        <w:spacing w:before="0" w:after="160" w:line="259" w:lineRule="auto"/>
        <w:rPr>
          <w:rFonts w:ascii="Sofia Pro Medium" w:eastAsiaTheme="majorEastAsia" w:hAnsi="Sofia Pro Medium" w:cstheme="majorBidi"/>
          <w:color w:val="0C354B"/>
          <w:sz w:val="22"/>
          <w:szCs w:val="22"/>
        </w:rPr>
      </w:pPr>
    </w:p>
    <w:sectPr w:rsidR="00C04E25" w:rsidRPr="006472D4" w:rsidSect="008015D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9A41" w14:textId="77777777" w:rsidR="00872E8C" w:rsidRDefault="00872E8C" w:rsidP="00736825">
      <w:pPr>
        <w:spacing w:before="0" w:after="0" w:line="240" w:lineRule="auto"/>
      </w:pPr>
      <w:r>
        <w:separator/>
      </w:r>
    </w:p>
  </w:endnote>
  <w:endnote w:type="continuationSeparator" w:id="0">
    <w:p w14:paraId="5FA185A1" w14:textId="77777777" w:rsidR="00872E8C" w:rsidRDefault="00872E8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93B726D" w14:textId="77777777" w:rsidR="00872E8C" w:rsidRDefault="00872E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EE6F4" w14:textId="285FCA5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378749A7">
              <wp:simplePos x="0" y="0"/>
              <wp:positionH relativeFrom="column">
                <wp:posOffset>2766060</wp:posOffset>
              </wp:positionH>
              <wp:positionV relativeFrom="page">
                <wp:posOffset>9620250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602B" w14:textId="77777777" w:rsidR="00872E8C" w:rsidRDefault="00872E8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D95DA4B" w14:textId="77777777" w:rsidR="00872E8C" w:rsidRDefault="00872E8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C3B9BA0" w14:textId="77777777" w:rsidR="00872E8C" w:rsidRDefault="00872E8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969842">
    <w:abstractNumId w:val="4"/>
  </w:num>
  <w:num w:numId="2" w16cid:durableId="1320646583">
    <w:abstractNumId w:val="12"/>
  </w:num>
  <w:num w:numId="3" w16cid:durableId="1225026667">
    <w:abstractNumId w:val="17"/>
  </w:num>
  <w:num w:numId="4" w16cid:durableId="825895155">
    <w:abstractNumId w:val="2"/>
  </w:num>
  <w:num w:numId="5" w16cid:durableId="520170401">
    <w:abstractNumId w:val="3"/>
  </w:num>
  <w:num w:numId="6" w16cid:durableId="1581019691">
    <w:abstractNumId w:val="16"/>
  </w:num>
  <w:num w:numId="7" w16cid:durableId="1546064415">
    <w:abstractNumId w:val="8"/>
  </w:num>
  <w:num w:numId="8" w16cid:durableId="2133287160">
    <w:abstractNumId w:val="18"/>
  </w:num>
  <w:num w:numId="9" w16cid:durableId="369649307">
    <w:abstractNumId w:val="10"/>
  </w:num>
  <w:num w:numId="10" w16cid:durableId="1973054853">
    <w:abstractNumId w:val="0"/>
  </w:num>
  <w:num w:numId="11" w16cid:durableId="479461851">
    <w:abstractNumId w:val="1"/>
  </w:num>
  <w:num w:numId="12" w16cid:durableId="99642166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894307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781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4489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529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2381926">
    <w:abstractNumId w:val="9"/>
  </w:num>
  <w:num w:numId="18" w16cid:durableId="1205604">
    <w:abstractNumId w:val="11"/>
  </w:num>
  <w:num w:numId="19" w16cid:durableId="13770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9901758">
    <w:abstractNumId w:val="10"/>
  </w:num>
  <w:num w:numId="21" w16cid:durableId="400759363">
    <w:abstractNumId w:val="5"/>
  </w:num>
  <w:num w:numId="22" w16cid:durableId="1997802911">
    <w:abstractNumId w:val="8"/>
  </w:num>
  <w:num w:numId="23" w16cid:durableId="251790076">
    <w:abstractNumId w:val="13"/>
  </w:num>
  <w:num w:numId="24" w16cid:durableId="560756430">
    <w:abstractNumId w:val="14"/>
  </w:num>
  <w:num w:numId="25" w16cid:durableId="10534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3310D"/>
    <w:rsid w:val="00046527"/>
    <w:rsid w:val="00047D24"/>
    <w:rsid w:val="00053A3A"/>
    <w:rsid w:val="00063F56"/>
    <w:rsid w:val="00064329"/>
    <w:rsid w:val="0007151E"/>
    <w:rsid w:val="0007338A"/>
    <w:rsid w:val="000756BB"/>
    <w:rsid w:val="00077C9A"/>
    <w:rsid w:val="0008458C"/>
    <w:rsid w:val="00097982"/>
    <w:rsid w:val="000A26E5"/>
    <w:rsid w:val="000A7098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5716"/>
    <w:rsid w:val="00131BF4"/>
    <w:rsid w:val="001350D2"/>
    <w:rsid w:val="0014443B"/>
    <w:rsid w:val="00146EEF"/>
    <w:rsid w:val="00153E1C"/>
    <w:rsid w:val="001653E4"/>
    <w:rsid w:val="00166641"/>
    <w:rsid w:val="00171865"/>
    <w:rsid w:val="00177074"/>
    <w:rsid w:val="00190691"/>
    <w:rsid w:val="0019269C"/>
    <w:rsid w:val="00196193"/>
    <w:rsid w:val="00196FDB"/>
    <w:rsid w:val="001A6182"/>
    <w:rsid w:val="001A63C9"/>
    <w:rsid w:val="001B66CF"/>
    <w:rsid w:val="001B6D68"/>
    <w:rsid w:val="001B7D8B"/>
    <w:rsid w:val="001C3410"/>
    <w:rsid w:val="001D3601"/>
    <w:rsid w:val="001E4839"/>
    <w:rsid w:val="00202788"/>
    <w:rsid w:val="00203491"/>
    <w:rsid w:val="002035F6"/>
    <w:rsid w:val="00204E66"/>
    <w:rsid w:val="00205A44"/>
    <w:rsid w:val="00205AFF"/>
    <w:rsid w:val="00215C1F"/>
    <w:rsid w:val="002213BD"/>
    <w:rsid w:val="002242DC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0DB3"/>
    <w:rsid w:val="00293149"/>
    <w:rsid w:val="002A2627"/>
    <w:rsid w:val="002A6C6C"/>
    <w:rsid w:val="002B4FEA"/>
    <w:rsid w:val="002C43EC"/>
    <w:rsid w:val="002E1B69"/>
    <w:rsid w:val="002E453B"/>
    <w:rsid w:val="002E6A2E"/>
    <w:rsid w:val="002F1731"/>
    <w:rsid w:val="00310A8A"/>
    <w:rsid w:val="0031241A"/>
    <w:rsid w:val="00313CF0"/>
    <w:rsid w:val="00320A87"/>
    <w:rsid w:val="003268F4"/>
    <w:rsid w:val="00341E7F"/>
    <w:rsid w:val="00352F1E"/>
    <w:rsid w:val="0035555C"/>
    <w:rsid w:val="003648F7"/>
    <w:rsid w:val="0037728F"/>
    <w:rsid w:val="00382A13"/>
    <w:rsid w:val="00387370"/>
    <w:rsid w:val="00397B65"/>
    <w:rsid w:val="003A4512"/>
    <w:rsid w:val="003A4CDB"/>
    <w:rsid w:val="003C41E0"/>
    <w:rsid w:val="003C4E1E"/>
    <w:rsid w:val="003E0B12"/>
    <w:rsid w:val="003F1167"/>
    <w:rsid w:val="003F4E91"/>
    <w:rsid w:val="00401508"/>
    <w:rsid w:val="00412939"/>
    <w:rsid w:val="004173C7"/>
    <w:rsid w:val="00421C48"/>
    <w:rsid w:val="00431839"/>
    <w:rsid w:val="004346F5"/>
    <w:rsid w:val="004420B8"/>
    <w:rsid w:val="00442C11"/>
    <w:rsid w:val="00444EDF"/>
    <w:rsid w:val="004452D2"/>
    <w:rsid w:val="00456420"/>
    <w:rsid w:val="004573CD"/>
    <w:rsid w:val="00460F2D"/>
    <w:rsid w:val="004712A1"/>
    <w:rsid w:val="00480161"/>
    <w:rsid w:val="004819AD"/>
    <w:rsid w:val="00481BF2"/>
    <w:rsid w:val="00482FAF"/>
    <w:rsid w:val="00485284"/>
    <w:rsid w:val="00495DC3"/>
    <w:rsid w:val="004A51B7"/>
    <w:rsid w:val="004A7AEF"/>
    <w:rsid w:val="004B0E54"/>
    <w:rsid w:val="004B1A59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7EAD"/>
    <w:rsid w:val="005231B4"/>
    <w:rsid w:val="00523B4A"/>
    <w:rsid w:val="00530807"/>
    <w:rsid w:val="005344B0"/>
    <w:rsid w:val="00537AAA"/>
    <w:rsid w:val="005435B4"/>
    <w:rsid w:val="0054568D"/>
    <w:rsid w:val="00547838"/>
    <w:rsid w:val="00573776"/>
    <w:rsid w:val="005841BC"/>
    <w:rsid w:val="005865E1"/>
    <w:rsid w:val="00594053"/>
    <w:rsid w:val="00597705"/>
    <w:rsid w:val="005977C9"/>
    <w:rsid w:val="005A16F1"/>
    <w:rsid w:val="005A4C2D"/>
    <w:rsid w:val="005B7183"/>
    <w:rsid w:val="005C4C47"/>
    <w:rsid w:val="005C55C5"/>
    <w:rsid w:val="005C5D0A"/>
    <w:rsid w:val="005C73BE"/>
    <w:rsid w:val="005E03A2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472D4"/>
    <w:rsid w:val="00652AE3"/>
    <w:rsid w:val="00660486"/>
    <w:rsid w:val="00660CD3"/>
    <w:rsid w:val="00661129"/>
    <w:rsid w:val="00661B24"/>
    <w:rsid w:val="00662753"/>
    <w:rsid w:val="006711BE"/>
    <w:rsid w:val="00672343"/>
    <w:rsid w:val="006800F1"/>
    <w:rsid w:val="00681293"/>
    <w:rsid w:val="00686C1D"/>
    <w:rsid w:val="006922FF"/>
    <w:rsid w:val="006951FD"/>
    <w:rsid w:val="006B2014"/>
    <w:rsid w:val="006B396D"/>
    <w:rsid w:val="006C5425"/>
    <w:rsid w:val="006D578A"/>
    <w:rsid w:val="006D5CAF"/>
    <w:rsid w:val="006D654E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37310"/>
    <w:rsid w:val="00745021"/>
    <w:rsid w:val="00747D1E"/>
    <w:rsid w:val="00756F21"/>
    <w:rsid w:val="0076114B"/>
    <w:rsid w:val="0076165E"/>
    <w:rsid w:val="00767834"/>
    <w:rsid w:val="0077528E"/>
    <w:rsid w:val="00775E49"/>
    <w:rsid w:val="007915B8"/>
    <w:rsid w:val="00792A1D"/>
    <w:rsid w:val="00795D98"/>
    <w:rsid w:val="007A226C"/>
    <w:rsid w:val="007A3CD0"/>
    <w:rsid w:val="007A56C9"/>
    <w:rsid w:val="007B7269"/>
    <w:rsid w:val="007C008F"/>
    <w:rsid w:val="007C02EE"/>
    <w:rsid w:val="007C1DF3"/>
    <w:rsid w:val="007D0A22"/>
    <w:rsid w:val="007E74CE"/>
    <w:rsid w:val="008015D5"/>
    <w:rsid w:val="008041DD"/>
    <w:rsid w:val="008060AD"/>
    <w:rsid w:val="00814B60"/>
    <w:rsid w:val="0081743E"/>
    <w:rsid w:val="008177AB"/>
    <w:rsid w:val="008317B5"/>
    <w:rsid w:val="008455C6"/>
    <w:rsid w:val="00847621"/>
    <w:rsid w:val="008506A7"/>
    <w:rsid w:val="00857701"/>
    <w:rsid w:val="00865E94"/>
    <w:rsid w:val="00870BD4"/>
    <w:rsid w:val="00872E8C"/>
    <w:rsid w:val="00887613"/>
    <w:rsid w:val="008908D0"/>
    <w:rsid w:val="00892F7C"/>
    <w:rsid w:val="00893BD4"/>
    <w:rsid w:val="008A07E6"/>
    <w:rsid w:val="008A4FE4"/>
    <w:rsid w:val="008C1162"/>
    <w:rsid w:val="008C4DB5"/>
    <w:rsid w:val="008C508A"/>
    <w:rsid w:val="008D5F4E"/>
    <w:rsid w:val="008D7C98"/>
    <w:rsid w:val="008D7D6E"/>
    <w:rsid w:val="008E3CB5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8187C"/>
    <w:rsid w:val="00982B44"/>
    <w:rsid w:val="009834C1"/>
    <w:rsid w:val="00984802"/>
    <w:rsid w:val="00985A5B"/>
    <w:rsid w:val="009866C5"/>
    <w:rsid w:val="00987E56"/>
    <w:rsid w:val="009968C6"/>
    <w:rsid w:val="00996977"/>
    <w:rsid w:val="009973C7"/>
    <w:rsid w:val="009A0BF9"/>
    <w:rsid w:val="009A5B1F"/>
    <w:rsid w:val="009A7BE1"/>
    <w:rsid w:val="009C1728"/>
    <w:rsid w:val="009C726A"/>
    <w:rsid w:val="009E7E37"/>
    <w:rsid w:val="00A112BC"/>
    <w:rsid w:val="00A67BB3"/>
    <w:rsid w:val="00A722A5"/>
    <w:rsid w:val="00A761BA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A085F"/>
    <w:rsid w:val="00AB008D"/>
    <w:rsid w:val="00AC309B"/>
    <w:rsid w:val="00AC5014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74219"/>
    <w:rsid w:val="00B80167"/>
    <w:rsid w:val="00B848E5"/>
    <w:rsid w:val="00B84DFA"/>
    <w:rsid w:val="00B855E7"/>
    <w:rsid w:val="00B860AE"/>
    <w:rsid w:val="00B90E2B"/>
    <w:rsid w:val="00B9460F"/>
    <w:rsid w:val="00BA0595"/>
    <w:rsid w:val="00BA67B8"/>
    <w:rsid w:val="00BB4323"/>
    <w:rsid w:val="00BB77CC"/>
    <w:rsid w:val="00BD761F"/>
    <w:rsid w:val="00BE4C4B"/>
    <w:rsid w:val="00BF1AA3"/>
    <w:rsid w:val="00C025E3"/>
    <w:rsid w:val="00C0497C"/>
    <w:rsid w:val="00C04E25"/>
    <w:rsid w:val="00C21B5A"/>
    <w:rsid w:val="00C22CD9"/>
    <w:rsid w:val="00C270C4"/>
    <w:rsid w:val="00C3053A"/>
    <w:rsid w:val="00C3256C"/>
    <w:rsid w:val="00C33726"/>
    <w:rsid w:val="00C33970"/>
    <w:rsid w:val="00C42DA4"/>
    <w:rsid w:val="00C44630"/>
    <w:rsid w:val="00C470E9"/>
    <w:rsid w:val="00C64D9E"/>
    <w:rsid w:val="00C65BDC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5487C"/>
    <w:rsid w:val="00D715B3"/>
    <w:rsid w:val="00D76322"/>
    <w:rsid w:val="00D8390A"/>
    <w:rsid w:val="00D90DDF"/>
    <w:rsid w:val="00D92417"/>
    <w:rsid w:val="00DA1D94"/>
    <w:rsid w:val="00DC13A6"/>
    <w:rsid w:val="00DC3D2B"/>
    <w:rsid w:val="00DC6205"/>
    <w:rsid w:val="00DD025E"/>
    <w:rsid w:val="00DD425E"/>
    <w:rsid w:val="00DF4D2B"/>
    <w:rsid w:val="00DF4F2C"/>
    <w:rsid w:val="00DF52DB"/>
    <w:rsid w:val="00E1563B"/>
    <w:rsid w:val="00E15ABD"/>
    <w:rsid w:val="00E16DC2"/>
    <w:rsid w:val="00E21B9F"/>
    <w:rsid w:val="00E27279"/>
    <w:rsid w:val="00E331B2"/>
    <w:rsid w:val="00E52F15"/>
    <w:rsid w:val="00E574BF"/>
    <w:rsid w:val="00E6188B"/>
    <w:rsid w:val="00E6315F"/>
    <w:rsid w:val="00E6754E"/>
    <w:rsid w:val="00E75594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06038"/>
    <w:rsid w:val="00F24A6E"/>
    <w:rsid w:val="00F273DE"/>
    <w:rsid w:val="00F3115C"/>
    <w:rsid w:val="00F31652"/>
    <w:rsid w:val="00F32EB5"/>
    <w:rsid w:val="00F37EAC"/>
    <w:rsid w:val="00F42D79"/>
    <w:rsid w:val="00F57E7A"/>
    <w:rsid w:val="00F64C85"/>
    <w:rsid w:val="00F7012C"/>
    <w:rsid w:val="00F71668"/>
    <w:rsid w:val="00F75820"/>
    <w:rsid w:val="00F76F62"/>
    <w:rsid w:val="00F808FF"/>
    <w:rsid w:val="00F81944"/>
    <w:rsid w:val="00F929F6"/>
    <w:rsid w:val="00F9708C"/>
    <w:rsid w:val="00FA023B"/>
    <w:rsid w:val="00FA092A"/>
    <w:rsid w:val="00FA1A8B"/>
    <w:rsid w:val="00FA30D5"/>
    <w:rsid w:val="00FA7BDC"/>
    <w:rsid w:val="00FB4A7C"/>
    <w:rsid w:val="00FC6564"/>
    <w:rsid w:val="00FC6911"/>
    <w:rsid w:val="00FD0D74"/>
    <w:rsid w:val="00FD1332"/>
    <w:rsid w:val="00FD1F8D"/>
    <w:rsid w:val="00FD5849"/>
    <w:rsid w:val="00FD65C1"/>
    <w:rsid w:val="00FE0F8D"/>
    <w:rsid w:val="00FE1079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898DDBF"/>
    <w:rsid w:val="0A34AE20"/>
    <w:rsid w:val="1CB806EF"/>
    <w:rsid w:val="2321DE5E"/>
    <w:rsid w:val="294B548B"/>
    <w:rsid w:val="2D9AC5CD"/>
    <w:rsid w:val="2EE2B878"/>
    <w:rsid w:val="2F4F85FA"/>
    <w:rsid w:val="30BEFC61"/>
    <w:rsid w:val="325ACCC2"/>
    <w:rsid w:val="3313E331"/>
    <w:rsid w:val="337C7FF7"/>
    <w:rsid w:val="33F69D23"/>
    <w:rsid w:val="351F2069"/>
    <w:rsid w:val="38E9EEB6"/>
    <w:rsid w:val="39D3A381"/>
    <w:rsid w:val="3B25DF6B"/>
    <w:rsid w:val="3D7E6D4E"/>
    <w:rsid w:val="4013EA60"/>
    <w:rsid w:val="45396479"/>
    <w:rsid w:val="459894F8"/>
    <w:rsid w:val="481EFC45"/>
    <w:rsid w:val="490AD1B2"/>
    <w:rsid w:val="4B0FB07D"/>
    <w:rsid w:val="4BEAADC9"/>
    <w:rsid w:val="4DAA2CF3"/>
    <w:rsid w:val="5CF1B33F"/>
    <w:rsid w:val="5DE32BC8"/>
    <w:rsid w:val="62733CB3"/>
    <w:rsid w:val="63780587"/>
    <w:rsid w:val="678A0E0E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968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72D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myhealthmath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9269C"/>
    <w:rsid w:val="001B66CF"/>
    <w:rsid w:val="001C3D40"/>
    <w:rsid w:val="001D52E3"/>
    <w:rsid w:val="00233670"/>
    <w:rsid w:val="00382B9D"/>
    <w:rsid w:val="00420FC3"/>
    <w:rsid w:val="005C6A29"/>
    <w:rsid w:val="00610409"/>
    <w:rsid w:val="00622DA9"/>
    <w:rsid w:val="007630C4"/>
    <w:rsid w:val="007B4B1E"/>
    <w:rsid w:val="00876132"/>
    <w:rsid w:val="00927B31"/>
    <w:rsid w:val="00962A6D"/>
    <w:rsid w:val="00B31B47"/>
    <w:rsid w:val="00B32DBE"/>
    <w:rsid w:val="00B42A54"/>
    <w:rsid w:val="00BF68FC"/>
    <w:rsid w:val="00C66B19"/>
    <w:rsid w:val="00D82B47"/>
    <w:rsid w:val="00EB1CB9"/>
    <w:rsid w:val="00F77711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6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5" ma:contentTypeDescription="Create a new document." ma:contentTypeScope="" ma:versionID="4c9e00cca8377dbe755a6a9051f05d2d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5.xml><?xml version="1.0" encoding="utf-8"?>
<ds:datastoreItem xmlns:ds="http://schemas.openxmlformats.org/officeDocument/2006/customXml" ds:itemID="{FD4E78C3-AF1A-4E91-B49E-95DE24ABB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Bob’s Discount Furniture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10/31</dc:subject>
  <dc:creator>Karina Alexander</dc:creator>
  <cp:keywords>www.myhealthmath.com/cps2023</cp:keywords>
  <dc:description>10 $200 Amazon gift cards</dc:description>
  <cp:lastModifiedBy>Karina Alexander</cp:lastModifiedBy>
  <cp:revision>2</cp:revision>
  <dcterms:created xsi:type="dcterms:W3CDTF">2022-09-26T16:52:00Z</dcterms:created>
  <dcterms:modified xsi:type="dcterms:W3CDTF">2022-09-26T16:52:00Z</dcterms:modified>
  <cp:category>10/17/2022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