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317BE189" w:rsidR="0064558D" w:rsidRDefault="00E41858"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59A671F7">
                <wp:simplePos x="0" y="0"/>
                <wp:positionH relativeFrom="column">
                  <wp:posOffset>-466725</wp:posOffset>
                </wp:positionH>
                <wp:positionV relativeFrom="paragraph">
                  <wp:posOffset>-485774</wp:posOffset>
                </wp:positionV>
                <wp:extent cx="7762875" cy="1543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54305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63833" id="Rectangle 1" o:spid="_x0000_s1026" style="position:absolute;margin-left:-36.75pt;margin-top:-38.25pt;width:611.25pt;height:1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5A345506">
                <wp:simplePos x="0" y="0"/>
                <wp:positionH relativeFrom="column">
                  <wp:posOffset>1323975</wp:posOffset>
                </wp:positionH>
                <wp:positionV relativeFrom="paragraph">
                  <wp:posOffset>209550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FE59672" w:rsidR="002A2627" w:rsidRPr="00064329" w:rsidRDefault="0002312D" w:rsidP="002A2627">
                                <w:pPr>
                                  <w:jc w:val="center"/>
                                  <w:rPr>
                                    <w:rFonts w:ascii="Sofia Pro" w:hAnsi="Sofia Pro"/>
                                    <w:color w:val="0C354B"/>
                                    <w:sz w:val="24"/>
                                    <w:szCs w:val="24"/>
                                  </w:rPr>
                                </w:pPr>
                                <w:r>
                                  <w:rPr>
                                    <w:rFonts w:ascii="Sofia Pro" w:hAnsi="Sofia Pro"/>
                                    <w:color w:val="0C354B"/>
                                    <w:sz w:val="24"/>
                                    <w:szCs w:val="24"/>
                                  </w:rPr>
                                  <w:t>ENTRUST</w:t>
                                </w:r>
                                <w:r w:rsidR="00E252E1">
                                  <w:rPr>
                                    <w:rFonts w:ascii="Sofia Pro" w:hAnsi="Sofia Pro"/>
                                    <w:color w:val="0C354B"/>
                                    <w:sz w:val="24"/>
                                    <w:szCs w:val="24"/>
                                  </w:rPr>
                                  <w:t xml:space="preserve"> Solutions</w:t>
                                </w:r>
                                <w:r>
                                  <w:rPr>
                                    <w:rFonts w:ascii="Sofia Pro" w:hAnsi="Sofia Pro"/>
                                    <w:color w:val="0C354B"/>
                                    <w:sz w:val="24"/>
                                    <w:szCs w:val="24"/>
                                  </w:rPr>
                                  <w:t xml:space="preserve">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6.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FE59672" w:rsidR="002A2627" w:rsidRPr="00064329" w:rsidRDefault="0002312D" w:rsidP="002A2627">
                          <w:pPr>
                            <w:jc w:val="center"/>
                            <w:rPr>
                              <w:rFonts w:ascii="Sofia Pro" w:hAnsi="Sofia Pro"/>
                              <w:color w:val="0C354B"/>
                              <w:sz w:val="24"/>
                              <w:szCs w:val="24"/>
                            </w:rPr>
                          </w:pPr>
                          <w:r>
                            <w:rPr>
                              <w:rFonts w:ascii="Sofia Pro" w:hAnsi="Sofia Pro"/>
                              <w:color w:val="0C354B"/>
                              <w:sz w:val="24"/>
                              <w:szCs w:val="24"/>
                            </w:rPr>
                            <w:t>ENTRUST</w:t>
                          </w:r>
                          <w:r w:rsidR="00E252E1">
                            <w:rPr>
                              <w:rFonts w:ascii="Sofia Pro" w:hAnsi="Sofia Pro"/>
                              <w:color w:val="0C354B"/>
                              <w:sz w:val="24"/>
                              <w:szCs w:val="24"/>
                            </w:rPr>
                            <w:t xml:space="preserve"> Solutions</w:t>
                          </w:r>
                          <w:r>
                            <w:rPr>
                              <w:rFonts w:ascii="Sofia Pro" w:hAnsi="Sofia Pro"/>
                              <w:color w:val="0C354B"/>
                              <w:sz w:val="24"/>
                              <w:szCs w:val="24"/>
                            </w:rPr>
                            <w:t xml:space="preserve"> Group</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5968D49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5DC8" w14:textId="08924F31" w:rsidR="00130EC7" w:rsidRDefault="00147822"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2786B300">
                <wp:simplePos x="0" y="0"/>
                <wp:positionH relativeFrom="column">
                  <wp:posOffset>-47625</wp:posOffset>
                </wp:positionH>
                <wp:positionV relativeFrom="paragraph">
                  <wp:posOffset>201930</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5.9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" fillcolor="#e2e8f0" strokecolor="#e2e8f0" strokeweight=".5pt">
                <v:textbo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v:textbox>
              </v:shape>
            </w:pict>
          </mc:Fallback>
        </mc:AlternateContent>
      </w:r>
    </w:p>
    <w:p w14:paraId="5F39EAF9" w14:textId="5BE3113F" w:rsidR="00130EC7" w:rsidRDefault="00130EC7" w:rsidP="0064558D">
      <w:pPr>
        <w:rPr>
          <w:rFonts w:cstheme="majorHAnsi"/>
          <w:noProof/>
        </w:rPr>
      </w:pPr>
    </w:p>
    <w:p w14:paraId="33DCB74D" w14:textId="77777777" w:rsidR="00E41858" w:rsidRPr="00E41858" w:rsidRDefault="00E41858" w:rsidP="00EB6995">
      <w:pPr>
        <w:pStyle w:val="Heading2"/>
        <w:rPr>
          <w:rFonts w:ascii="Sofia Pro Medium" w:hAnsi="Sofia Pro Medium"/>
          <w:color w:val="0C354B"/>
          <w:sz w:val="14"/>
          <w:szCs w:val="14"/>
        </w:rPr>
      </w:pPr>
      <w:bookmarkStart w:id="0" w:name="_Toc112935786"/>
      <w:bookmarkStart w:id="1" w:name="_Toc114202281"/>
      <w:bookmarkEnd w:id="0"/>
    </w:p>
    <w:p w14:paraId="0E2B905B" w14:textId="4A5B83D1" w:rsidR="00EB6995" w:rsidRDefault="00EB6995" w:rsidP="00EB6995">
      <w:pPr>
        <w:pStyle w:val="Heading2"/>
        <w:rPr>
          <w:rFonts w:ascii="Sofia Pro Medium" w:hAnsi="Sofia Pro Medium"/>
          <w:color w:val="0C354B"/>
          <w:sz w:val="22"/>
          <w:szCs w:val="22"/>
        </w:rPr>
      </w:pPr>
      <w:r w:rsidRPr="27EB9D4A">
        <w:rPr>
          <w:rFonts w:ascii="Sofia Pro Medium" w:hAnsi="Sofia Pro Medium"/>
          <w:color w:val="0C354B"/>
          <w:sz w:val="22"/>
          <w:szCs w:val="22"/>
        </w:rPr>
        <w:t>Benefit Guide</w:t>
      </w:r>
      <w:bookmarkEnd w:id="1"/>
    </w:p>
    <w:p w14:paraId="384DB8AB" w14:textId="3966E568" w:rsidR="00EB6995" w:rsidRPr="005063D4" w:rsidRDefault="00E41858" w:rsidP="00EB6995">
      <w:pPr>
        <w:rPr>
          <w:rFonts w:cstheme="minorHAnsi"/>
          <w:b/>
          <w:bCs/>
          <w:color w:val="FD7B56"/>
          <w:sz w:val="22"/>
          <w:szCs w:val="22"/>
        </w:rPr>
      </w:pPr>
      <w:r>
        <w:rPr>
          <w:rFonts w:cstheme="majorHAnsi"/>
          <w:noProof/>
        </w:rPr>
        <w:drawing>
          <wp:anchor distT="0" distB="0" distL="114300" distR="114300" simplePos="0" relativeHeight="251660292" behindDoc="1" locked="0" layoutInCell="1" allowOverlap="1" wp14:anchorId="254BFBAD" wp14:editId="414886A3">
            <wp:simplePos x="0" y="0"/>
            <wp:positionH relativeFrom="column">
              <wp:posOffset>5285105</wp:posOffset>
            </wp:positionH>
            <wp:positionV relativeFrom="paragraph">
              <wp:posOffset>79375</wp:posOffset>
            </wp:positionV>
            <wp:extent cx="1550670" cy="1457325"/>
            <wp:effectExtent l="0" t="0" r="0" b="9525"/>
            <wp:wrapTight wrapText="bothSides">
              <wp:wrapPolygon edited="0">
                <wp:start x="0" y="0"/>
                <wp:lineTo x="0" y="21459"/>
                <wp:lineTo x="21229" y="21459"/>
                <wp:lineTo x="21229" y="0"/>
                <wp:lineTo x="0" y="0"/>
              </wp:wrapPolygon>
            </wp:wrapTight>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95" t="5108" r="14326" b="1768"/>
                    <a:stretch/>
                  </pic:blipFill>
                  <pic:spPr bwMode="auto">
                    <a:xfrm>
                      <a:off x="0" y="0"/>
                      <a:ext cx="1550670"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995">
        <w:rPr>
          <w:rFonts w:cstheme="minorHAnsi"/>
          <w:b/>
          <w:bCs/>
          <w:color w:val="FD7B56"/>
          <w:sz w:val="22"/>
          <w:szCs w:val="22"/>
        </w:rPr>
        <w:t>Standalone Introduction to Decision Doc</w:t>
      </w:r>
    </w:p>
    <w:p w14:paraId="18B24826" w14:textId="0B5647BF" w:rsidR="00EB6995" w:rsidRDefault="00EB6995" w:rsidP="00EB6995">
      <w:pPr>
        <w:rPr>
          <w:rFonts w:cstheme="minorHAnsi"/>
          <w:b/>
          <w:bCs/>
          <w:sz w:val="22"/>
          <w:szCs w:val="22"/>
        </w:rPr>
      </w:pPr>
      <w:r>
        <w:rPr>
          <w:rFonts w:cstheme="minorHAnsi"/>
          <w:b/>
          <w:bCs/>
          <w:sz w:val="22"/>
          <w:szCs w:val="22"/>
        </w:rPr>
        <w:t>Choosing your health plan just got easier</w:t>
      </w:r>
      <w:r w:rsidR="008E3FC7" w:rsidRPr="008E3FC7">
        <w:rPr>
          <w:rFonts w:cstheme="majorHAnsi"/>
          <w:noProof/>
        </w:rPr>
        <w:t xml:space="preserve"> </w:t>
      </w:r>
    </w:p>
    <w:p w14:paraId="0A868CFC" w14:textId="77777777" w:rsidR="00EB6995" w:rsidRDefault="00EB6995" w:rsidP="00EB6995">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66DB5558" w14:textId="77777777" w:rsidR="00EB6995" w:rsidRDefault="00EB6995" w:rsidP="00EB6995">
      <w:pPr>
        <w:spacing w:line="240" w:lineRule="auto"/>
        <w:contextualSpacing/>
        <w:rPr>
          <w:rFonts w:cstheme="minorHAnsi"/>
          <w:sz w:val="22"/>
          <w:szCs w:val="22"/>
        </w:rPr>
      </w:pPr>
      <w:r>
        <w:rPr>
          <w:rFonts w:cstheme="minorHAnsi"/>
          <w:sz w:val="22"/>
          <w:szCs w:val="22"/>
        </w:rPr>
        <w:br/>
        <w:t xml:space="preserve">Here’s how it works: </w:t>
      </w:r>
    </w:p>
    <w:p w14:paraId="0765FAD9" w14:textId="77777777" w:rsidR="00EB6995" w:rsidRDefault="00EB6995" w:rsidP="00EB6995">
      <w:pPr>
        <w:pStyle w:val="ListParagraph"/>
        <w:numPr>
          <w:ilvl w:val="0"/>
          <w:numId w:val="19"/>
        </w:numPr>
        <w:spacing w:line="240" w:lineRule="auto"/>
      </w:pPr>
      <w:r w:rsidRPr="534B8DF2">
        <w:t xml:space="preserve">Go to Decision Doc: </w:t>
      </w:r>
      <w:sdt>
        <w:sdtPr>
          <w:alias w:val="Keywords"/>
          <w:id w:val="1639460144"/>
          <w:placeholder>
            <w:docPart w:val="F060F6600411441D93F7208E9BC5CC29"/>
          </w:placeholder>
          <w:dataBinding w:prefixMappings="xmlns:ns0='http://purl.org/dc/elements/1.1/' xmlns:ns1='http://schemas.openxmlformats.org/package/2006/metadata/core-properties' " w:xpath="/ns1:coreProperties[1]/ns1:keywords[1]" w:storeItemID="{6C3C8BC8-F283-45AE-878A-BAB7291924A1}"/>
          <w:text/>
        </w:sdtPr>
        <w:sdtEndPr/>
        <w:sdtContent>
          <w:r>
            <w:t>www.myhealthmath.com/entrustsol2023</w:t>
          </w:r>
        </w:sdtContent>
      </w:sdt>
    </w:p>
    <w:p w14:paraId="6E54FD31" w14:textId="77777777" w:rsidR="00EB6995" w:rsidRDefault="00EB6995" w:rsidP="00EB6995">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4D824101" w14:textId="77777777" w:rsidR="00EB6995" w:rsidRDefault="00EB6995" w:rsidP="00EB6995">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904951D" w14:textId="24B3D339" w:rsidR="00EB6995" w:rsidRDefault="00EB6995" w:rsidP="00EB6995">
      <w:pPr>
        <w:spacing w:line="240" w:lineRule="auto"/>
        <w:rPr>
          <w:rFonts w:cstheme="minorHAnsi"/>
          <w:sz w:val="22"/>
          <w:szCs w:val="22"/>
        </w:rPr>
      </w:pPr>
      <w:r>
        <w:rPr>
          <w:rFonts w:cstheme="minorHAnsi"/>
          <w:sz w:val="22"/>
          <w:szCs w:val="22"/>
        </w:rPr>
        <w:t>Live analysts are also available to help you during the entire process.</w:t>
      </w:r>
    </w:p>
    <w:p w14:paraId="5FD93387" w14:textId="77777777" w:rsidR="00EB6995" w:rsidRPr="005063D4" w:rsidRDefault="00EB6995" w:rsidP="00EB6995">
      <w:pPr>
        <w:rPr>
          <w:rFonts w:cstheme="minorHAnsi"/>
          <w:b/>
          <w:bCs/>
          <w:color w:val="FD7B56"/>
          <w:sz w:val="22"/>
          <w:szCs w:val="22"/>
        </w:rPr>
      </w:pPr>
      <w:r>
        <w:rPr>
          <w:rFonts w:cstheme="minorHAnsi"/>
          <w:b/>
          <w:bCs/>
          <w:color w:val="FD7B56"/>
          <w:sz w:val="22"/>
          <w:szCs w:val="22"/>
        </w:rPr>
        <w:t>Language to include throughout your Benefit Guide</w:t>
      </w:r>
    </w:p>
    <w:p w14:paraId="2A9AB283" w14:textId="77777777" w:rsidR="00EB6995" w:rsidRDefault="00EB6995" w:rsidP="00EB6995">
      <w:pPr>
        <w:rPr>
          <w:rFonts w:cstheme="minorHAnsi"/>
          <w:b/>
          <w:bCs/>
          <w:sz w:val="22"/>
          <w:szCs w:val="22"/>
        </w:rPr>
      </w:pPr>
      <w:r>
        <w:rPr>
          <w:rFonts w:cstheme="minorHAnsi"/>
          <w:b/>
          <w:bCs/>
          <w:sz w:val="22"/>
          <w:szCs w:val="22"/>
        </w:rPr>
        <w:t>Available to all employees!</w:t>
      </w:r>
    </w:p>
    <w:p w14:paraId="0BBF17B8" w14:textId="77777777" w:rsidR="00EB6995" w:rsidRDefault="00EB6995" w:rsidP="00EB6995">
      <w:pPr>
        <w:rPr>
          <w:rFonts w:cstheme="minorHAnsi"/>
          <w:sz w:val="22"/>
          <w:szCs w:val="22"/>
        </w:rPr>
      </w:pPr>
      <w:r>
        <w:rPr>
          <w:rFonts w:cstheme="minorHAnsi"/>
          <w:sz w:val="22"/>
          <w:szCs w:val="22"/>
        </w:rPr>
        <w:t xml:space="preserve">This year, we’ve made sure Decision Doc is available to all employees selecting a plan. It takes just a few minutes to learn about the plan options available to you, so you can feel confident in your enrollment decision. Get started here, </w:t>
      </w:r>
      <w:sdt>
        <w:sdtPr>
          <w:rPr>
            <w:rFonts w:cstheme="minorHAnsi"/>
            <w:sz w:val="22"/>
            <w:szCs w:val="22"/>
          </w:rPr>
          <w:alias w:val="Keywords"/>
          <w:tag w:val=""/>
          <w:id w:val="108248075"/>
          <w:placeholder>
            <w:docPart w:val="F82D2C52CF6041FD9386484D971ED24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www.myhealthmath.com/entrustsol2023</w:t>
          </w:r>
        </w:sdtContent>
      </w:sdt>
      <w:r>
        <w:rPr>
          <w:rFonts w:cstheme="minorHAnsi"/>
          <w:sz w:val="22"/>
          <w:szCs w:val="22"/>
        </w:rPr>
        <w:t xml:space="preserve"> and reach out to </w:t>
      </w:r>
      <w:hyperlink r:id="rId14"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3CFDB64D" w14:textId="77777777" w:rsidR="00EB6995" w:rsidRDefault="00EB6995" w:rsidP="00EB6995">
      <w:pPr>
        <w:rPr>
          <w:rFonts w:cstheme="minorHAnsi"/>
          <w:b/>
          <w:bCs/>
          <w:sz w:val="22"/>
          <w:szCs w:val="22"/>
        </w:rPr>
      </w:pPr>
      <w:r>
        <w:rPr>
          <w:rFonts w:cstheme="minorHAnsi"/>
          <w:b/>
          <w:bCs/>
          <w:sz w:val="22"/>
          <w:szCs w:val="22"/>
        </w:rPr>
        <w:t>Need some help?</w:t>
      </w:r>
    </w:p>
    <w:p w14:paraId="6C47743F" w14:textId="77777777" w:rsidR="00EB6995" w:rsidRDefault="00EB6995" w:rsidP="00EB6995">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1911653361"/>
          <w:placeholder>
            <w:docPart w:val="6FC61AA919F94C3398DBE9DD81ECABD3"/>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www.myhealthmath.com/entrustsol2023</w:t>
          </w:r>
        </w:sdtContent>
      </w:sdt>
      <w:r>
        <w:rPr>
          <w:rFonts w:cstheme="minorHAnsi"/>
          <w:sz w:val="22"/>
          <w:szCs w:val="22"/>
        </w:rPr>
        <w:t>.</w:t>
      </w:r>
    </w:p>
    <w:p w14:paraId="0C4391A5" w14:textId="77777777" w:rsidR="00EB6995" w:rsidRDefault="00EB6995" w:rsidP="00EB6995">
      <w:pPr>
        <w:rPr>
          <w:rFonts w:cstheme="minorHAnsi"/>
          <w:b/>
          <w:bCs/>
          <w:sz w:val="22"/>
          <w:szCs w:val="22"/>
        </w:rPr>
      </w:pPr>
      <w:r>
        <w:rPr>
          <w:rFonts w:cstheme="minorHAnsi"/>
          <w:b/>
          <w:bCs/>
          <w:sz w:val="22"/>
          <w:szCs w:val="22"/>
        </w:rPr>
        <w:t>Is an HSA right for you?</w:t>
      </w:r>
    </w:p>
    <w:p w14:paraId="17372B0E" w14:textId="77777777" w:rsidR="00EB6995" w:rsidRDefault="00EB6995" w:rsidP="00EB6995">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bookmarkStart w:id="2" w:name="_Hlk115614554"/>
      <w:sdt>
        <w:sdtPr>
          <w:rPr>
            <w:rFonts w:cstheme="minorHAnsi"/>
            <w:sz w:val="22"/>
            <w:szCs w:val="22"/>
          </w:rPr>
          <w:alias w:val="Keywords"/>
          <w:tag w:val=""/>
          <w:id w:val="1007862958"/>
          <w:placeholder>
            <w:docPart w:val="DCEB27F372DF4AAE931B62FEB0EEC803"/>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www.myhealthmath.com/entrustsol2023</w:t>
          </w:r>
        </w:sdtContent>
      </w:sdt>
      <w:bookmarkEnd w:id="2"/>
      <w:r>
        <w:rPr>
          <w:rFonts w:cstheme="minorHAnsi"/>
          <w:sz w:val="22"/>
          <w:szCs w:val="22"/>
        </w:rPr>
        <w:t>) to learn more about these plans and compare how they stack up against all our plan options. It’s a quick and easy tool to help you feel confident before making your decision!</w:t>
      </w:r>
    </w:p>
    <w:p w14:paraId="3A7B6FD5" w14:textId="77777777" w:rsidR="00EB6995" w:rsidRDefault="00EB6995" w:rsidP="00EB6995">
      <w:pPr>
        <w:rPr>
          <w:rFonts w:cstheme="minorHAnsi"/>
          <w:b/>
          <w:bCs/>
          <w:sz w:val="22"/>
          <w:szCs w:val="22"/>
        </w:rPr>
      </w:pPr>
      <w:r>
        <w:rPr>
          <w:rFonts w:cstheme="minorHAnsi"/>
          <w:b/>
          <w:bCs/>
          <w:sz w:val="22"/>
          <w:szCs w:val="22"/>
        </w:rPr>
        <w:t>What’s the difference?</w:t>
      </w:r>
    </w:p>
    <w:p w14:paraId="0FB91801" w14:textId="10963A69" w:rsidR="00AA3B07" w:rsidRPr="00E41858" w:rsidRDefault="00EB6995" w:rsidP="6BD6BB68">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3B01DCD7DF654841A7ECBB2B41A13781"/>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www.myhealthmath.com/entrustsol2023</w:t>
          </w:r>
        </w:sdtContent>
      </w:sdt>
      <w:r>
        <w:rPr>
          <w:rFonts w:cstheme="minorHAnsi"/>
          <w:sz w:val="22"/>
          <w:szCs w:val="22"/>
        </w:rPr>
        <w:t xml:space="preserve">), a tool that can help you better understand how these accounts work with our plan options. </w:t>
      </w:r>
    </w:p>
    <w:sectPr w:rsidR="00AA3B07" w:rsidRPr="00E41858"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57BD" w14:textId="77777777" w:rsidR="001B3EE8" w:rsidRDefault="001B3EE8" w:rsidP="00736825">
      <w:pPr>
        <w:spacing w:before="0" w:after="0" w:line="240" w:lineRule="auto"/>
      </w:pPr>
      <w:r>
        <w:separator/>
      </w:r>
    </w:p>
  </w:endnote>
  <w:endnote w:type="continuationSeparator" w:id="0">
    <w:p w14:paraId="4D0EC39E" w14:textId="77777777" w:rsidR="001B3EE8" w:rsidRDefault="001B3EE8" w:rsidP="00736825">
      <w:pPr>
        <w:spacing w:before="0" w:after="0" w:line="240" w:lineRule="auto"/>
      </w:pPr>
      <w:r>
        <w:continuationSeparator/>
      </w:r>
    </w:p>
  </w:endnote>
  <w:endnote w:type="continuationNotice" w:id="1">
    <w:p w14:paraId="49182321" w14:textId="77777777" w:rsidR="001B3EE8" w:rsidRDefault="001B3E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DEA9" w14:textId="77777777" w:rsidR="001B3EE8" w:rsidRDefault="001B3EE8" w:rsidP="00736825">
      <w:pPr>
        <w:spacing w:before="0" w:after="0" w:line="240" w:lineRule="auto"/>
      </w:pPr>
      <w:r>
        <w:separator/>
      </w:r>
    </w:p>
  </w:footnote>
  <w:footnote w:type="continuationSeparator" w:id="0">
    <w:p w14:paraId="196114F0" w14:textId="77777777" w:rsidR="001B3EE8" w:rsidRDefault="001B3EE8" w:rsidP="00736825">
      <w:pPr>
        <w:spacing w:before="0" w:after="0" w:line="240" w:lineRule="auto"/>
      </w:pPr>
      <w:r>
        <w:continuationSeparator/>
      </w:r>
    </w:p>
  </w:footnote>
  <w:footnote w:type="continuationNotice" w:id="1">
    <w:p w14:paraId="3951E9D6" w14:textId="77777777" w:rsidR="001B3EE8" w:rsidRDefault="001B3EE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312D"/>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6193"/>
    <w:rsid w:val="00196FDB"/>
    <w:rsid w:val="001A6182"/>
    <w:rsid w:val="001A63C9"/>
    <w:rsid w:val="001B2009"/>
    <w:rsid w:val="001B3EE8"/>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55B0B"/>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FC7"/>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A3B07"/>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52E1"/>
    <w:rsid w:val="00E27279"/>
    <w:rsid w:val="00E41858"/>
    <w:rsid w:val="00E52F15"/>
    <w:rsid w:val="00E574BF"/>
    <w:rsid w:val="00E6188B"/>
    <w:rsid w:val="00E6315F"/>
    <w:rsid w:val="00E83303"/>
    <w:rsid w:val="00EA5DE6"/>
    <w:rsid w:val="00EA603B"/>
    <w:rsid w:val="00EB6995"/>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2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060F6600411441D93F7208E9BC5CC29"/>
        <w:category>
          <w:name w:val="General"/>
          <w:gallery w:val="placeholder"/>
        </w:category>
        <w:types>
          <w:type w:val="bbPlcHdr"/>
        </w:types>
        <w:behaviors>
          <w:behavior w:val="content"/>
        </w:behaviors>
        <w:guid w:val="{41D099AC-953E-483D-8B42-83DEDEAE68BB}"/>
      </w:docPartPr>
      <w:docPartBody>
        <w:p w:rsidR="002D1436" w:rsidRDefault="00C233DD" w:rsidP="00C233DD">
          <w:pPr>
            <w:pStyle w:val="F060F6600411441D93F7208E9BC5CC29"/>
          </w:pPr>
          <w:r>
            <w:rPr>
              <w:rStyle w:val="PlaceholderText"/>
            </w:rPr>
            <w:t>[Keywords]</w:t>
          </w:r>
        </w:p>
      </w:docPartBody>
    </w:docPart>
    <w:docPart>
      <w:docPartPr>
        <w:name w:val="F82D2C52CF6041FD9386484D971ED24B"/>
        <w:category>
          <w:name w:val="General"/>
          <w:gallery w:val="placeholder"/>
        </w:category>
        <w:types>
          <w:type w:val="bbPlcHdr"/>
        </w:types>
        <w:behaviors>
          <w:behavior w:val="content"/>
        </w:behaviors>
        <w:guid w:val="{00BE0713-96AF-4054-81A7-E2F0FF449A42}"/>
      </w:docPartPr>
      <w:docPartBody>
        <w:p w:rsidR="002D1436" w:rsidRDefault="00C233DD" w:rsidP="00C233DD">
          <w:pPr>
            <w:pStyle w:val="F82D2C52CF6041FD9386484D971ED24B"/>
          </w:pPr>
          <w:r w:rsidRPr="00773ABB">
            <w:rPr>
              <w:rStyle w:val="PlaceholderText"/>
            </w:rPr>
            <w:t>[Keywords]</w:t>
          </w:r>
        </w:p>
      </w:docPartBody>
    </w:docPart>
    <w:docPart>
      <w:docPartPr>
        <w:name w:val="6FC61AA919F94C3398DBE9DD81ECABD3"/>
        <w:category>
          <w:name w:val="General"/>
          <w:gallery w:val="placeholder"/>
        </w:category>
        <w:types>
          <w:type w:val="bbPlcHdr"/>
        </w:types>
        <w:behaviors>
          <w:behavior w:val="content"/>
        </w:behaviors>
        <w:guid w:val="{E47AE282-AB0E-4992-B0C1-DA2016DE8546}"/>
      </w:docPartPr>
      <w:docPartBody>
        <w:p w:rsidR="002D1436" w:rsidRDefault="00C233DD" w:rsidP="00C233DD">
          <w:pPr>
            <w:pStyle w:val="6FC61AA919F94C3398DBE9DD81ECABD3"/>
          </w:pPr>
          <w:r w:rsidRPr="00773ABB">
            <w:rPr>
              <w:rStyle w:val="PlaceholderText"/>
            </w:rPr>
            <w:t>[Keywords]</w:t>
          </w:r>
        </w:p>
      </w:docPartBody>
    </w:docPart>
    <w:docPart>
      <w:docPartPr>
        <w:name w:val="DCEB27F372DF4AAE931B62FEB0EEC803"/>
        <w:category>
          <w:name w:val="General"/>
          <w:gallery w:val="placeholder"/>
        </w:category>
        <w:types>
          <w:type w:val="bbPlcHdr"/>
        </w:types>
        <w:behaviors>
          <w:behavior w:val="content"/>
        </w:behaviors>
        <w:guid w:val="{A2A6032C-871F-40E1-AE60-7FC9923FDB7D}"/>
      </w:docPartPr>
      <w:docPartBody>
        <w:p w:rsidR="002D1436" w:rsidRDefault="00C233DD" w:rsidP="00C233DD">
          <w:pPr>
            <w:pStyle w:val="DCEB27F372DF4AAE931B62FEB0EEC803"/>
          </w:pPr>
          <w:r w:rsidRPr="00773ABB">
            <w:rPr>
              <w:rStyle w:val="PlaceholderText"/>
            </w:rPr>
            <w:t>[Keywords]</w:t>
          </w:r>
        </w:p>
      </w:docPartBody>
    </w:docPart>
    <w:docPart>
      <w:docPartPr>
        <w:name w:val="3B01DCD7DF654841A7ECBB2B41A13781"/>
        <w:category>
          <w:name w:val="General"/>
          <w:gallery w:val="placeholder"/>
        </w:category>
        <w:types>
          <w:type w:val="bbPlcHdr"/>
        </w:types>
        <w:behaviors>
          <w:behavior w:val="content"/>
        </w:behaviors>
        <w:guid w:val="{9CF79D18-D769-435C-946A-1CC255D2440B}"/>
      </w:docPartPr>
      <w:docPartBody>
        <w:p w:rsidR="002D1436" w:rsidRDefault="00C233DD" w:rsidP="00C233DD">
          <w:pPr>
            <w:pStyle w:val="3B01DCD7DF654841A7ECBB2B41A1378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D1436"/>
    <w:rsid w:val="00382B9D"/>
    <w:rsid w:val="0043638E"/>
    <w:rsid w:val="006B6821"/>
    <w:rsid w:val="007146EE"/>
    <w:rsid w:val="007630C4"/>
    <w:rsid w:val="007749E7"/>
    <w:rsid w:val="007A73BA"/>
    <w:rsid w:val="007B4B1E"/>
    <w:rsid w:val="00915F97"/>
    <w:rsid w:val="00927B31"/>
    <w:rsid w:val="00962A6D"/>
    <w:rsid w:val="00B32DBE"/>
    <w:rsid w:val="00B42A54"/>
    <w:rsid w:val="00BF68FC"/>
    <w:rsid w:val="00C233DD"/>
    <w:rsid w:val="00C66B19"/>
    <w:rsid w:val="00D82B47"/>
    <w:rsid w:val="00E21ADD"/>
    <w:rsid w:val="00EB1CB9"/>
    <w:rsid w:val="00F860E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DD"/>
  </w:style>
  <w:style w:type="paragraph" w:customStyle="1" w:styleId="F060F6600411441D93F7208E9BC5CC29">
    <w:name w:val="F060F6600411441D93F7208E9BC5CC29"/>
    <w:rsid w:val="00C233DD"/>
  </w:style>
  <w:style w:type="paragraph" w:customStyle="1" w:styleId="F82D2C52CF6041FD9386484D971ED24B">
    <w:name w:val="F82D2C52CF6041FD9386484D971ED24B"/>
    <w:rsid w:val="00C233DD"/>
  </w:style>
  <w:style w:type="paragraph" w:customStyle="1" w:styleId="6FC61AA919F94C3398DBE9DD81ECABD3">
    <w:name w:val="6FC61AA919F94C3398DBE9DD81ECABD3"/>
    <w:rsid w:val="00C233DD"/>
  </w:style>
  <w:style w:type="paragraph" w:customStyle="1" w:styleId="DCEB27F372DF4AAE931B62FEB0EEC803">
    <w:name w:val="DCEB27F372DF4AAE931B62FEB0EEC803"/>
    <w:rsid w:val="00C233DD"/>
  </w:style>
  <w:style w:type="paragraph" w:customStyle="1" w:styleId="3B01DCD7DF654841A7ECBB2B41A13781">
    <w:name w:val="3B01DCD7DF654841A7ECBB2B41A13781"/>
    <w:rsid w:val="00C2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D8A2666C-DF48-4987-95EF-6489D0EA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1934</Characters>
  <Application>Microsoft Office Word</Application>
  <DocSecurity>0</DocSecurity>
  <Lines>16</Lines>
  <Paragraphs>4</Paragraphs>
  <ScaleCrop>false</ScaleCrop>
  <Company>ENTRUST Solutions Group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www.myhealthmath.com/entrustsol2023</cp:keywords>
  <dc:description>4 $100 Amazon gift cards</dc:description>
  <cp:lastModifiedBy>Heather Rogers</cp:lastModifiedBy>
  <cp:revision>6</cp:revision>
  <dcterms:created xsi:type="dcterms:W3CDTF">2022-10-02T18:49:00Z</dcterms:created>
  <dcterms:modified xsi:type="dcterms:W3CDTF">2022-10-03T12:53:00Z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