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8f0" strokecolor="#e2e8f0" strokeweight="1pt" w14:anchorId="27872B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01527EDE" w:rsidR="002A2627" w:rsidRPr="00064329" w:rsidRDefault="007D242F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Husson University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01527EDE" w:rsidR="002A2627" w:rsidRPr="00064329" w:rsidRDefault="007D242F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Husson University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776876C7" w14:textId="77777777" w:rsidR="007D242F" w:rsidRDefault="007D242F" w:rsidP="003106F2">
      <w:pPr>
        <w:spacing w:after="0"/>
        <w:rPr>
          <w:rFonts w:ascii="Sofia Pro Medium" w:eastAsiaTheme="minorHAnsi" w:hAnsi="Sofia Pro Medium" w:cstheme="minorHAnsi"/>
          <w:b/>
          <w:bCs/>
        </w:rPr>
      </w:pPr>
      <w:bookmarkStart w:id="1" w:name="_Toc112935786"/>
      <w:bookmarkStart w:id="2" w:name="_Toc112935780"/>
      <w:bookmarkEnd w:id="0"/>
      <w:bookmarkEnd w:id="1"/>
    </w:p>
    <w:p w14:paraId="12CEDCDD" w14:textId="70C602DB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1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39.45pt" to="62.25pt,39.45pt" w14:anchorId="2E45E8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4B0B642A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7D242F">
            <w:rPr>
              <w:rFonts w:cstheme="minorHAnsi"/>
              <w:sz w:val="22"/>
              <w:szCs w:val="22"/>
            </w:rPr>
            <w:t>Husson University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D242F">
            <w:rPr>
              <w:rFonts w:cstheme="minorHAnsi"/>
              <w:sz w:val="22"/>
              <w:szCs w:val="22"/>
            </w:rPr>
            <w:t>www.myhealthmath.com/husson2023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447532EF" w14:textId="6CBFFBE1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D0CBB7D" w14:textId="31F7805D" w:rsidR="003F1DE2" w:rsidRPr="00903A97" w:rsidRDefault="00903A97" w:rsidP="7DE30C79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1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43pt" to="62.25pt,43pt" w14:anchorId="7532D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>
                <v:stroke joinstyle="miter"/>
                <o:lock v:ext="edit" shapetype="f"/>
              </v:line>
            </w:pict>
          </mc:Fallback>
        </mc:AlternateContent>
      </w:r>
      <w:r w:rsidR="003F1DE2" w:rsidRPr="7DE30C79">
        <w:rPr>
          <w:rFonts w:eastAsia="Calibri"/>
          <w:i/>
          <w:iCs/>
          <w:sz w:val="22"/>
          <w:szCs w:val="22"/>
        </w:rPr>
        <w:t xml:space="preserve">Here are two standalone emails you can send to employees. </w:t>
      </w:r>
      <w:r w:rsidR="003106F2" w:rsidRPr="7DE30C79">
        <w:rPr>
          <w:rFonts w:eastAsia="Calibri"/>
          <w:i/>
          <w:iCs/>
          <w:sz w:val="22"/>
          <w:szCs w:val="22"/>
        </w:rPr>
        <w:t xml:space="preserve">Direct emails </w:t>
      </w:r>
      <w:r w:rsidR="00A33002" w:rsidRPr="7DE30C79">
        <w:rPr>
          <w:rFonts w:eastAsia="Calibri"/>
          <w:i/>
          <w:iCs/>
          <w:sz w:val="22"/>
          <w:szCs w:val="22"/>
        </w:rPr>
        <w:t>are</w:t>
      </w:r>
      <w:r w:rsidR="003106F2" w:rsidRPr="7DE30C79">
        <w:rPr>
          <w:rFonts w:eastAsia="Calibri"/>
          <w:i/>
          <w:iCs/>
          <w:sz w:val="22"/>
          <w:szCs w:val="22"/>
        </w:rPr>
        <w:t xml:space="preserve"> one of the best ways to encourage participation</w:t>
      </w:r>
      <w:r w:rsidR="00B93249" w:rsidRPr="7DE30C79">
        <w:rPr>
          <w:rFonts w:eastAsia="Calibri"/>
          <w:i/>
          <w:iCs/>
          <w:sz w:val="22"/>
          <w:szCs w:val="22"/>
        </w:rPr>
        <w:t xml:space="preserve">. Consider having someone from the executive leadership level </w:t>
      </w:r>
      <w:r w:rsidR="4329F4EA" w:rsidRPr="7DE30C79">
        <w:rPr>
          <w:rFonts w:eastAsia="Calibri"/>
          <w:i/>
          <w:iCs/>
          <w:sz w:val="22"/>
          <w:szCs w:val="22"/>
        </w:rPr>
        <w:t xml:space="preserve">send </w:t>
      </w:r>
      <w:r w:rsidR="00B93249" w:rsidRPr="7DE30C79">
        <w:rPr>
          <w:rFonts w:eastAsia="Calibri"/>
          <w:i/>
          <w:iCs/>
          <w:sz w:val="22"/>
          <w:szCs w:val="22"/>
        </w:rPr>
        <w:t>to help catch employees’ attention!</w:t>
      </w:r>
    </w:p>
    <w:p w14:paraId="5F2FDE8D" w14:textId="30EC1D3E" w:rsidR="00395B70" w:rsidRPr="00EC446F" w:rsidRDefault="00395B70" w:rsidP="00395B70"/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637B3DB7" w14:textId="2F91D518" w:rsidR="00395B70" w:rsidRDefault="00395B70" w:rsidP="007D242F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7D242F">
            <w:rPr>
              <w:rFonts w:cstheme="minorHAnsi"/>
              <w:sz w:val="22"/>
              <w:szCs w:val="22"/>
            </w:rPr>
            <w:t>Husson University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  <w:bookmarkStart w:id="5" w:name="_Hlk52452357"/>
    </w:p>
    <w:p w14:paraId="483ACEB9" w14:textId="19840045" w:rsidR="004A70FF" w:rsidRPr="00243562" w:rsidRDefault="00395B70" w:rsidP="007D242F">
      <w:pPr>
        <w:spacing w:before="0" w:after="0"/>
        <w:rPr>
          <w:rFonts w:eastAsia="Calibri"/>
        </w:rPr>
      </w:pPr>
      <w:r>
        <w:rPr>
          <w:sz w:val="22"/>
          <w:szCs w:val="22"/>
        </w:rPr>
        <w:t xml:space="preserve">We’re pleased to announce that we are continuing our partnership with MyHealthMath for the </w:t>
      </w:r>
      <w:r w:rsidRPr="00A33002">
        <w:rPr>
          <w:sz w:val="22"/>
          <w:szCs w:val="22"/>
        </w:rPr>
        <w:t>2023</w:t>
      </w:r>
      <w:r>
        <w:rPr>
          <w:sz w:val="22"/>
          <w:szCs w:val="22"/>
        </w:rPr>
        <w:t xml:space="preserve"> benefits year. Decision Doc, their free, quick and easy decision support platform, is available to everyone during Open Enrollment. </w:t>
      </w:r>
      <w:r>
        <w:rPr>
          <w:b/>
          <w:bCs/>
          <w:sz w:val="22"/>
          <w:szCs w:val="22"/>
        </w:rPr>
        <w:t xml:space="preserve">Employees who use Decision Doc save </w:t>
      </w:r>
      <w:r w:rsidRPr="007D242F">
        <w:rPr>
          <w:b/>
          <w:bCs/>
          <w:sz w:val="22"/>
          <w:szCs w:val="22"/>
        </w:rPr>
        <w:t>over $1,300 a</w:t>
      </w:r>
      <w:r>
        <w:rPr>
          <w:b/>
          <w:bCs/>
          <w:sz w:val="22"/>
          <w:szCs w:val="22"/>
        </w:rPr>
        <w:t xml:space="preserve"> year on average. </w:t>
      </w:r>
      <w:r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id w:val="-2050445565"/>
          <w:placeholder>
            <w:docPart w:val="15397C6AA1F24FAC921D1CDBA629362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D242F">
            <w:rPr>
              <w:sz w:val="22"/>
              <w:szCs w:val="22"/>
            </w:rPr>
            <w:t>www.myhealthmath.com/husson2023</w:t>
          </w:r>
        </w:sdtContent>
      </w:sdt>
      <w:r>
        <w:rPr>
          <w:sz w:val="22"/>
          <w:szCs w:val="22"/>
        </w:rPr>
        <w:t xml:space="preserve"> to use Decision Doc and receive an instant report that matches you to your optimal </w:t>
      </w:r>
      <w:r w:rsidRPr="00A33002">
        <w:rPr>
          <w:sz w:val="22"/>
          <w:szCs w:val="22"/>
        </w:rPr>
        <w:t>health plan</w:t>
      </w:r>
      <w:r>
        <w:rPr>
          <w:sz w:val="22"/>
          <w:szCs w:val="22"/>
        </w:rPr>
        <w:t xml:space="preserve"> and saves you the most money. </w:t>
      </w:r>
      <w:bookmarkEnd w:id="4"/>
    </w:p>
    <w:p w14:paraId="0E4F09F0" w14:textId="7777777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</w:p>
    <w:p w14:paraId="093CF86F" w14:textId="4EF217B3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3ACEBF09" w:rsidR="00395B70" w:rsidRDefault="007D242F" w:rsidP="00903A97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Husson University</w:t>
          </w:r>
        </w:p>
      </w:sdtContent>
    </w:sdt>
    <w:p w14:paraId="0F722F49" w14:textId="5C4EC816" w:rsidR="00EC446F" w:rsidRPr="00220DDB" w:rsidRDefault="00EC446F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</w:p>
    <w:sectPr w:rsidR="00EC446F" w:rsidRPr="00220DDB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A246" w14:textId="77777777" w:rsidR="00086C9B" w:rsidRDefault="00086C9B" w:rsidP="00736825">
      <w:pPr>
        <w:spacing w:before="0" w:after="0" w:line="240" w:lineRule="auto"/>
      </w:pPr>
      <w:r>
        <w:separator/>
      </w:r>
    </w:p>
  </w:endnote>
  <w:endnote w:type="continuationSeparator" w:id="0">
    <w:p w14:paraId="5DBB7641" w14:textId="77777777" w:rsidR="00086C9B" w:rsidRDefault="00086C9B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5771D923" w14:textId="77777777" w:rsidR="00086C9B" w:rsidRDefault="00086C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0C8A" w14:textId="77777777" w:rsidR="00086C9B" w:rsidRDefault="00086C9B" w:rsidP="00736825">
      <w:pPr>
        <w:spacing w:before="0" w:after="0" w:line="240" w:lineRule="auto"/>
      </w:pPr>
      <w:r>
        <w:separator/>
      </w:r>
    </w:p>
  </w:footnote>
  <w:footnote w:type="continuationSeparator" w:id="0">
    <w:p w14:paraId="49042E57" w14:textId="77777777" w:rsidR="00086C9B" w:rsidRDefault="00086C9B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053695F4" w14:textId="77777777" w:rsidR="00086C9B" w:rsidRDefault="00086C9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7845447">
    <w:abstractNumId w:val="4"/>
  </w:num>
  <w:num w:numId="2" w16cid:durableId="230387335">
    <w:abstractNumId w:val="14"/>
  </w:num>
  <w:num w:numId="3" w16cid:durableId="291251010">
    <w:abstractNumId w:val="20"/>
  </w:num>
  <w:num w:numId="4" w16cid:durableId="1837762363">
    <w:abstractNumId w:val="2"/>
  </w:num>
  <w:num w:numId="5" w16cid:durableId="653265481">
    <w:abstractNumId w:val="3"/>
  </w:num>
  <w:num w:numId="6" w16cid:durableId="2074769908">
    <w:abstractNumId w:val="18"/>
  </w:num>
  <w:num w:numId="7" w16cid:durableId="1177303244">
    <w:abstractNumId w:val="10"/>
  </w:num>
  <w:num w:numId="8" w16cid:durableId="2095473364">
    <w:abstractNumId w:val="22"/>
  </w:num>
  <w:num w:numId="9" w16cid:durableId="967705394">
    <w:abstractNumId w:val="12"/>
  </w:num>
  <w:num w:numId="10" w16cid:durableId="1412314342">
    <w:abstractNumId w:val="0"/>
  </w:num>
  <w:num w:numId="11" w16cid:durableId="102464127">
    <w:abstractNumId w:val="1"/>
  </w:num>
  <w:num w:numId="12" w16cid:durableId="7983816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45665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4434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650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85000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1447407">
    <w:abstractNumId w:val="11"/>
  </w:num>
  <w:num w:numId="18" w16cid:durableId="881284339">
    <w:abstractNumId w:val="13"/>
  </w:num>
  <w:num w:numId="19" w16cid:durableId="968435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7961069">
    <w:abstractNumId w:val="12"/>
  </w:num>
  <w:num w:numId="21" w16cid:durableId="2092507727">
    <w:abstractNumId w:val="7"/>
  </w:num>
  <w:num w:numId="22" w16cid:durableId="1370297795">
    <w:abstractNumId w:val="10"/>
  </w:num>
  <w:num w:numId="23" w16cid:durableId="532422321">
    <w:abstractNumId w:val="15"/>
  </w:num>
  <w:num w:numId="24" w16cid:durableId="801533884">
    <w:abstractNumId w:val="16"/>
  </w:num>
  <w:num w:numId="25" w16cid:durableId="2133015839">
    <w:abstractNumId w:val="5"/>
  </w:num>
  <w:num w:numId="26" w16cid:durableId="1948273539">
    <w:abstractNumId w:val="9"/>
  </w:num>
  <w:num w:numId="27" w16cid:durableId="19989933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6086283">
    <w:abstractNumId w:val="19"/>
  </w:num>
  <w:num w:numId="29" w16cid:durableId="821470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86C9B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C577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D242F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9D1577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AF654F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0D9E3477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329F4EA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33E9B37"/>
    <w:rsid w:val="74707E9C"/>
    <w:rsid w:val="7DE30C79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5397C6AA1F24FAC921D1CDBA629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F064-C0D0-4304-8805-E26286B51AE0}"/>
      </w:docPartPr>
      <w:docPartBody>
        <w:p w:rsidR="00421927" w:rsidRDefault="00193E3E" w:rsidP="00193E3E">
          <w:pPr>
            <w:pStyle w:val="15397C6AA1F24FAC921D1CDBA6293624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382B9D"/>
    <w:rsid w:val="00387633"/>
    <w:rsid w:val="00397463"/>
    <w:rsid w:val="00421927"/>
    <w:rsid w:val="00592C80"/>
    <w:rsid w:val="006B6821"/>
    <w:rsid w:val="006C5771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AF654F"/>
    <w:rsid w:val="00B32DBE"/>
    <w:rsid w:val="00B42A54"/>
    <w:rsid w:val="00BF68FC"/>
    <w:rsid w:val="00C60453"/>
    <w:rsid w:val="00C66B19"/>
    <w:rsid w:val="00D82B47"/>
    <w:rsid w:val="00DC0CDD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22C9804E39234108BDE989F646119C39">
    <w:name w:val="22C9804E39234108BDE989F646119C39"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BD75A5F1104F4D43AFF756CD664AF440">
    <w:name w:val="BD75A5F1104F4D43AFF756CD664AF440"/>
    <w:rsid w:val="006C5771"/>
  </w:style>
  <w:style w:type="paragraph" w:customStyle="1" w:styleId="CA18E2B36DAC4285AE989C3B00D0D1F0">
    <w:name w:val="CA18E2B36DAC4285AE989C3B00D0D1F0"/>
    <w:rsid w:val="006C5771"/>
  </w:style>
  <w:style w:type="paragraph" w:customStyle="1" w:styleId="42CE19C511A64855AEEF1D4E9385FB8E">
    <w:name w:val="42CE19C511A64855AEEF1D4E9385FB8E"/>
    <w:rsid w:val="00AF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Husson University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www.myhealthmath.com/husson2023</cp:keywords>
  <dc:description>4 $100 Amazon gift cards</dc:description>
  <cp:lastModifiedBy>Karina Alexander</cp:lastModifiedBy>
  <cp:revision>2</cp:revision>
  <dcterms:created xsi:type="dcterms:W3CDTF">2022-10-28T22:41:00Z</dcterms:created>
  <dcterms:modified xsi:type="dcterms:W3CDTF">2022-10-28T22:41:00Z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