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552051BC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2FAE0709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63B89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2128A89A" w:rsidR="005C5267" w:rsidRPr="00064329" w:rsidRDefault="00DC5F8E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Insero</w:t>
                                </w:r>
                                <w:proofErr w:type="spellEnd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CPA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2128A89A" w:rsidR="005C5267" w:rsidRPr="00064329" w:rsidRDefault="00DC5F8E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Insero</w:t>
                          </w:r>
                          <w:proofErr w:type="spellEnd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 CPA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6D734558" w:rsidR="00130EC7" w:rsidRDefault="00130EC7" w:rsidP="0064558D"/>
    <w:p w14:paraId="63F1E5DC" w14:textId="77777777" w:rsidR="001D4ACE" w:rsidRDefault="001D4ACE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p w14:paraId="330656AD" w14:textId="77777777" w:rsidR="001D4ACE" w:rsidRDefault="001D4ACE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6EF6679F" w14:textId="520C0AC7" w:rsidR="00965AF7" w:rsidRDefault="001D4ACE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7" behindDoc="0" locked="0" layoutInCell="1" allowOverlap="1" wp14:anchorId="56381CD2" wp14:editId="0FF4CBC1">
            <wp:simplePos x="0" y="0"/>
            <wp:positionH relativeFrom="column">
              <wp:posOffset>4252595</wp:posOffset>
            </wp:positionH>
            <wp:positionV relativeFrom="paragraph">
              <wp:posOffset>4128</wp:posOffset>
            </wp:positionV>
            <wp:extent cx="2489835" cy="1760220"/>
            <wp:effectExtent l="0" t="0" r="5715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08F"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28295D8E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601F0A9E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570BA3D4" w14:textId="77777777" w:rsidR="008C4FA2" w:rsidRDefault="008C4FA2" w:rsidP="00BD761F">
      <w:pPr>
        <w:rPr>
          <w:b/>
          <w:bCs/>
          <w:sz w:val="22"/>
          <w:szCs w:val="22"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0212C8EF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bookmarkStart w:id="1" w:name="_Hlk117504811"/>
      <w:r w:rsidR="00DC5F8E">
        <w:rPr>
          <w:sz w:val="22"/>
          <w:szCs w:val="22"/>
        </w:rPr>
        <w:fldChar w:fldCharType="begin"/>
      </w:r>
      <w:r w:rsidR="00A536A4">
        <w:rPr>
          <w:sz w:val="22"/>
          <w:szCs w:val="22"/>
        </w:rPr>
        <w:instrText>HYPERLINK "https://myhealthmath.com/inserocpa2023"</w:instrText>
      </w:r>
      <w:r w:rsidR="00A536A4">
        <w:rPr>
          <w:sz w:val="22"/>
          <w:szCs w:val="22"/>
        </w:rPr>
      </w:r>
      <w:r w:rsidR="00DC5F8E">
        <w:rPr>
          <w:sz w:val="22"/>
          <w:szCs w:val="22"/>
        </w:rPr>
        <w:fldChar w:fldCharType="separate"/>
      </w:r>
      <w:r w:rsidR="00A536A4">
        <w:rPr>
          <w:rStyle w:val="Hyperlink"/>
          <w:sz w:val="22"/>
          <w:szCs w:val="22"/>
        </w:rPr>
        <w:t>www.myhealthmath.com/inserocpa2023</w:t>
      </w:r>
      <w:r w:rsidR="00DC5F8E">
        <w:rPr>
          <w:sz w:val="22"/>
          <w:szCs w:val="22"/>
        </w:rPr>
        <w:fldChar w:fldCharType="end"/>
      </w:r>
      <w:bookmarkEnd w:id="1"/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7CE04849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short video to learn more, and </w:t>
      </w:r>
      <w:r w:rsidR="001D3601">
        <w:rPr>
          <w:sz w:val="22"/>
          <w:szCs w:val="22"/>
        </w:rPr>
        <w:t xml:space="preserve">get your personalized support here: </w:t>
      </w:r>
      <w:hyperlink r:id="rId14" w:history="1">
        <w:r w:rsidR="00A536A4">
          <w:rPr>
            <w:rStyle w:val="Hyperlink"/>
            <w:sz w:val="22"/>
            <w:szCs w:val="22"/>
          </w:rPr>
          <w:t>www.myhealthmath.com/inserocpa2023</w:t>
        </w:r>
      </w:hyperlink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5B1B010F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hyperlink r:id="rId15" w:history="1">
        <w:r w:rsidR="00A536A4">
          <w:rPr>
            <w:rStyle w:val="Hyperlink"/>
            <w:sz w:val="22"/>
            <w:szCs w:val="22"/>
          </w:rPr>
          <w:t>www.myhealthmath.com/inserocpa2023</w:t>
        </w:r>
      </w:hyperlink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6A5CE60A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00A536A4">
        <w:rPr>
          <w:sz w:val="22"/>
          <w:szCs w:val="22"/>
        </w:rPr>
        <w:t>Before you enroll, make sure to check out Decision Doc</w:t>
      </w:r>
      <w:r w:rsidR="002E453B" w:rsidRPr="00A536A4">
        <w:rPr>
          <w:sz w:val="22"/>
          <w:szCs w:val="22"/>
        </w:rPr>
        <w:t xml:space="preserve">: </w:t>
      </w:r>
      <w:hyperlink r:id="rId16" w:history="1">
        <w:r w:rsidR="00A536A4">
          <w:rPr>
            <w:rStyle w:val="Hyperlink"/>
            <w:sz w:val="22"/>
            <w:szCs w:val="22"/>
          </w:rPr>
          <w:t>www.myhealthmath.com/inserocpa2023</w:t>
        </w:r>
      </w:hyperlink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1832D19E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to learn more, and get started here: </w:t>
      </w:r>
      <w:hyperlink r:id="rId17" w:history="1">
        <w:r w:rsidR="00D040D8">
          <w:rPr>
            <w:rStyle w:val="Hyperlink"/>
            <w:sz w:val="22"/>
            <w:szCs w:val="22"/>
          </w:rPr>
          <w:t>www.myhealthmath.com/inserocpa2023</w:t>
        </w:r>
      </w:hyperlink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2" w:name="_Toc112935786"/>
      <w:bookmarkEnd w:id="2"/>
    </w:p>
    <w:sectPr w:rsidR="00EC446F" w:rsidRPr="00EC446F" w:rsidSect="008015D5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4C8D" w14:textId="77777777" w:rsidR="002E3881" w:rsidRDefault="002E3881" w:rsidP="00736825">
      <w:pPr>
        <w:spacing w:before="0" w:after="0" w:line="240" w:lineRule="auto"/>
      </w:pPr>
      <w:r>
        <w:separator/>
      </w:r>
    </w:p>
  </w:endnote>
  <w:endnote w:type="continuationSeparator" w:id="0">
    <w:p w14:paraId="1A02D059" w14:textId="77777777" w:rsidR="002E3881" w:rsidRDefault="002E3881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01B680A0" w14:textId="77777777" w:rsidR="002E3881" w:rsidRDefault="002E388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128B" w14:textId="77777777" w:rsidR="002E3881" w:rsidRDefault="002E3881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225694B" w14:textId="77777777" w:rsidR="002E3881" w:rsidRDefault="002E3881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7E1E6721" w14:textId="77777777" w:rsidR="002E3881" w:rsidRDefault="002E388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D4ACE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3881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2904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536A4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6A4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040D8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5F8E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myhealthmath.com/inserocpa2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healthmath.com/inserocpa2023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yhealthmath.com/inserocpa2023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yhealthmath.com/inserocpa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37831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Insero CPA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https://myhealthmath.com/inserocpa2023</cp:keywords>
  <dc:description>4 $100 Amazon gift cards</dc:description>
  <cp:lastModifiedBy>Andrea Abbamonte</cp:lastModifiedBy>
  <cp:revision>4</cp:revision>
  <dcterms:created xsi:type="dcterms:W3CDTF">2022-10-24T16:11:00Z</dcterms:created>
  <dcterms:modified xsi:type="dcterms:W3CDTF">2022-10-25T21:05:00Z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