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E10D130" w:rsidR="002A2627" w:rsidRPr="00064329" w:rsidRDefault="00CD3415" w:rsidP="002A2627">
                                <w:pPr>
                                  <w:jc w:val="center"/>
                                  <w:rPr>
                                    <w:rFonts w:ascii="Sofia Pro" w:hAnsi="Sofia Pro"/>
                                    <w:color w:val="0C354B"/>
                                    <w:sz w:val="24"/>
                                    <w:szCs w:val="24"/>
                                  </w:rPr>
                                </w:pPr>
                                <w:r>
                                  <w:rPr>
                                    <w:rFonts w:ascii="Sofia Pro" w:hAnsi="Sofia Pro"/>
                                    <w:color w:val="0C354B"/>
                                    <w:sz w:val="24"/>
                                    <w:szCs w:val="24"/>
                                  </w:rPr>
                                  <w:t>National Seating and Mobility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E10D130" w:rsidR="002A2627" w:rsidRPr="00064329" w:rsidRDefault="00CD3415" w:rsidP="002A2627">
                          <w:pPr>
                            <w:jc w:val="center"/>
                            <w:rPr>
                              <w:rFonts w:ascii="Sofia Pro" w:hAnsi="Sofia Pro"/>
                              <w:color w:val="0C354B"/>
                              <w:sz w:val="24"/>
                              <w:szCs w:val="24"/>
                            </w:rPr>
                          </w:pPr>
                          <w:r>
                            <w:rPr>
                              <w:rFonts w:ascii="Sofia Pro" w:hAnsi="Sofia Pro"/>
                              <w:color w:val="0C354B"/>
                              <w:sz w:val="24"/>
                              <w:szCs w:val="24"/>
                            </w:rPr>
                            <w:t>National Seating and Mobility</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2C57DF03"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CD3415">
            <w:t>National Seating and Mobility</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CD3415" w:rsidRPr="00D312AD">
          <w:rPr>
            <w:rStyle w:val="Hyperlink"/>
          </w:rPr>
          <w:t>www.myhealthmath.com/nsm-seating2023</w:t>
        </w:r>
      </w:hyperlink>
      <w:r w:rsidR="00CD3415">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3249AAF4"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CD3415" w:rsidRPr="00D312AD">
          <w:rPr>
            <w:rStyle w:val="Hyperlink"/>
          </w:rPr>
          <w:t>www.myhealthmath.com/nsm-seating2023</w:t>
        </w:r>
      </w:hyperlink>
      <w:r w:rsidR="00CD3415">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3D5203D6" w:rsidR="00CF4CFD" w:rsidRPr="00CD341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CD3415" w:rsidRPr="00CD3415">
            <w:rPr>
              <w:rFonts w:cstheme="minorHAnsi"/>
              <w:sz w:val="22"/>
              <w:szCs w:val="22"/>
            </w:rPr>
            <w:t>National Seating and Mobility</w:t>
          </w:r>
        </w:sdtContent>
      </w:sdt>
      <w:r w:rsidR="001F11B5" w:rsidRPr="00CD3415">
        <w:rPr>
          <w:rFonts w:cstheme="minorHAnsi"/>
          <w:sz w:val="22"/>
          <w:szCs w:val="22"/>
        </w:rPr>
        <w:t>! I</w:t>
      </w:r>
      <w:r w:rsidR="00EF6AFB" w:rsidRPr="00CD3415">
        <w:rPr>
          <w:rFonts w:cstheme="minorHAnsi"/>
          <w:sz w:val="22"/>
          <w:szCs w:val="22"/>
        </w:rPr>
        <w:t>t’s time to enroll in your new benefits!</w:t>
      </w:r>
    </w:p>
    <w:p w14:paraId="6DB98179" w14:textId="750B37CB" w:rsidR="00CF4CFD" w:rsidRPr="00CD3415" w:rsidRDefault="00CF4CFD" w:rsidP="19FEFA29">
      <w:pPr>
        <w:spacing w:before="0" w:after="0" w:line="240" w:lineRule="auto"/>
        <w:rPr>
          <w:rFonts w:eastAsia="Calibri"/>
          <w:b/>
          <w:bCs/>
          <w:sz w:val="22"/>
          <w:szCs w:val="22"/>
        </w:rPr>
      </w:pPr>
      <w:r w:rsidRPr="00CD3415">
        <w:rPr>
          <w:rFonts w:eastAsia="Times New Roman"/>
          <w:b/>
          <w:bCs/>
          <w:sz w:val="22"/>
          <w:szCs w:val="22"/>
        </w:rPr>
        <w:t>Suggested Attachments: DD EE</w:t>
      </w:r>
      <w:r w:rsidR="009C6B24" w:rsidRPr="00CD3415">
        <w:rPr>
          <w:rFonts w:eastAsia="Times New Roman"/>
          <w:b/>
          <w:bCs/>
          <w:sz w:val="22"/>
          <w:szCs w:val="22"/>
        </w:rPr>
        <w:t xml:space="preserve"> New Hire</w:t>
      </w:r>
      <w:r w:rsidRPr="00CD3415">
        <w:rPr>
          <w:rFonts w:eastAsia="Times New Roman"/>
          <w:b/>
          <w:bCs/>
          <w:sz w:val="22"/>
          <w:szCs w:val="22"/>
        </w:rPr>
        <w:t xml:space="preserve"> Flyer_</w:t>
      </w:r>
      <w:r w:rsidR="4050CEA1" w:rsidRPr="00CD3415">
        <w:rPr>
          <w:b/>
          <w:bCs/>
          <w:sz w:val="22"/>
          <w:szCs w:val="22"/>
        </w:rPr>
        <w:t xml:space="preserve"> </w:t>
      </w:r>
      <w:sdt>
        <w:sdtPr>
          <w:rPr>
            <w:b/>
            <w:bCs/>
            <w:sz w:val="22"/>
            <w:szCs w:val="22"/>
          </w:rPr>
          <w:alias w:val="Company"/>
          <w:id w:val="855296622"/>
          <w:placeholder>
            <w:docPart w:val="02116E844D034930865798C1D36A2ECE"/>
          </w:placeholder>
        </w:sdtPr>
        <w:sdtContent>
          <w:r w:rsidR="00CD3415" w:rsidRPr="00CD3415">
            <w:rPr>
              <w:b/>
              <w:bCs/>
              <w:sz w:val="22"/>
              <w:szCs w:val="22"/>
            </w:rPr>
            <w:t>NSM</w:t>
          </w:r>
          <w:r w:rsidR="4050CEA1" w:rsidRPr="00CD3415">
            <w:rPr>
              <w:rFonts w:eastAsia="Times New Roman"/>
              <w:b/>
              <w:bCs/>
              <w:sz w:val="22"/>
              <w:szCs w:val="22"/>
            </w:rPr>
            <w:t xml:space="preserve"> </w:t>
          </w:r>
        </w:sdtContent>
      </w:sdt>
      <w:proofErr w:type="gramStart"/>
      <w:r w:rsidRPr="00CD3415">
        <w:rPr>
          <w:rFonts w:eastAsia="Times New Roman"/>
          <w:b/>
          <w:bCs/>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7B512A62"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CD3415">
            <w:rPr>
              <w:rFonts w:cstheme="minorHAnsi"/>
              <w:sz w:val="22"/>
              <w:szCs w:val="22"/>
            </w:rPr>
            <w:t>National Seating and Mobility</w:t>
          </w:r>
        </w:sdtContent>
      </w:sdt>
      <w:r w:rsidRPr="001F11B5">
        <w:rPr>
          <w:rFonts w:cstheme="minorHAnsi"/>
          <w:sz w:val="22"/>
          <w:szCs w:val="22"/>
        </w:rPr>
        <w:t xml:space="preserve"> Employees, </w:t>
      </w:r>
    </w:p>
    <w:p w14:paraId="11E7FDB8" w14:textId="442FC8FA"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CD3415">
            <w:rPr>
              <w:rFonts w:eastAsia="Calibri"/>
              <w:sz w:val="22"/>
              <w:szCs w:val="22"/>
            </w:rPr>
            <w:t>National Seating and Mobility</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506FCAE6"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5" w:history="1">
        <w:r w:rsidR="00CD3415" w:rsidRPr="00D312AD">
          <w:rPr>
            <w:rStyle w:val="Hyperlink"/>
            <w:sz w:val="22"/>
            <w:szCs w:val="22"/>
          </w:rPr>
          <w:t>www.myhealthmath.com/nsm-seating2023</w:t>
        </w:r>
      </w:hyperlink>
      <w:r w:rsidR="00CD3415">
        <w:rPr>
          <w:sz w:val="22"/>
          <w:szCs w:val="22"/>
        </w:rPr>
        <w:t xml:space="preserve">. </w:t>
      </w:r>
      <w:r w:rsidRPr="001F11B5">
        <w:rPr>
          <w:sz w:val="22"/>
          <w:szCs w:val="22"/>
        </w:rPr>
        <w:t xml:space="preserve">Decision Doc will help you </w:t>
      </w:r>
      <w:r w:rsidRPr="00CD3415">
        <w:rPr>
          <w:sz w:val="22"/>
          <w:szCs w:val="22"/>
        </w:rPr>
        <w:t>choose a health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11DA5BA9" w:rsidR="00CF4CFD" w:rsidRPr="001F11B5" w:rsidRDefault="00CD3415" w:rsidP="00CF4CFD">
          <w:pPr>
            <w:rPr>
              <w:rFonts w:cstheme="minorHAnsi"/>
              <w:sz w:val="22"/>
              <w:szCs w:val="22"/>
            </w:rPr>
          </w:pPr>
          <w:r>
            <w:rPr>
              <w:rFonts w:cstheme="minorHAnsi"/>
              <w:sz w:val="22"/>
              <w:szCs w:val="22"/>
            </w:rPr>
            <w:t>National Seating and Mobility</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53FABEDE"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Attachments: </w:t>
      </w:r>
      <w:r w:rsidRPr="00CD3415">
        <w:rPr>
          <w:rFonts w:eastAsia="Times New Roman"/>
          <w:b/>
          <w:bCs/>
          <w:sz w:val="22"/>
          <w:szCs w:val="22"/>
        </w:rPr>
        <w:t>DD EE New Hire Flyer_</w:t>
      </w:r>
      <w:r w:rsidR="1F1F0F18" w:rsidRPr="00CD3415">
        <w:rPr>
          <w:b/>
          <w:bCs/>
          <w:sz w:val="22"/>
          <w:szCs w:val="22"/>
        </w:rPr>
        <w:t xml:space="preserve"> </w:t>
      </w:r>
      <w:sdt>
        <w:sdtPr>
          <w:rPr>
            <w:b/>
            <w:bCs/>
            <w:sz w:val="22"/>
            <w:szCs w:val="22"/>
          </w:rPr>
          <w:alias w:val="Company"/>
          <w:id w:val="692623243"/>
          <w:placeholder>
            <w:docPart w:val="02116E844D034930865798C1D36A2ECE"/>
          </w:placeholder>
        </w:sdtPr>
        <w:sdtContent>
          <w:r w:rsidR="00CD3415" w:rsidRPr="00CD3415">
            <w:rPr>
              <w:b/>
              <w:bCs/>
              <w:sz w:val="22"/>
              <w:szCs w:val="22"/>
            </w:rPr>
            <w:t xml:space="preserve">NSM </w:t>
          </w:r>
        </w:sdtContent>
      </w:sdt>
      <w:proofErr w:type="gramStart"/>
      <w:r w:rsidRPr="00CD3415">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1F23B1BC"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CD3415">
            <w:rPr>
              <w:rFonts w:cstheme="minorHAnsi"/>
              <w:sz w:val="22"/>
              <w:szCs w:val="22"/>
            </w:rPr>
            <w:t>National Seating and Mobility</w:t>
          </w:r>
        </w:sdtContent>
      </w:sdt>
      <w:r w:rsidRPr="001F11B5">
        <w:rPr>
          <w:rFonts w:cstheme="minorHAnsi"/>
          <w:sz w:val="22"/>
          <w:szCs w:val="22"/>
        </w:rPr>
        <w:t xml:space="preserve"> Employees, </w:t>
      </w:r>
    </w:p>
    <w:p w14:paraId="30194B0E" w14:textId="1D497AE7"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w:t>
      </w:r>
      <w:r w:rsidRPr="00CD3415">
        <w:rPr>
          <w:rFonts w:eastAsia="Calibri"/>
          <w:sz w:val="22"/>
          <w:szCs w:val="22"/>
        </w:rPr>
        <w:t xml:space="preserve">having trouble choosing a plan? </w:t>
      </w:r>
      <w:r w:rsidR="009C6B24" w:rsidRPr="00CD3415">
        <w:rPr>
          <w:rFonts w:eastAsia="Calibri"/>
          <w:sz w:val="22"/>
          <w:szCs w:val="22"/>
        </w:rPr>
        <w:t>In 15 minutes or less, Decision Doc can help you choose</w:t>
      </w:r>
      <w:r w:rsidRPr="00CD3415">
        <w:rPr>
          <w:rFonts w:eastAsia="Calibri"/>
          <w:sz w:val="22"/>
          <w:szCs w:val="22"/>
        </w:rPr>
        <w:t xml:space="preserve">! </w:t>
      </w:r>
      <w:r w:rsidR="00517EAD" w:rsidRPr="00CD3415">
        <w:rPr>
          <w:rFonts w:eastAsia="Calibri"/>
          <w:sz w:val="22"/>
          <w:szCs w:val="22"/>
        </w:rPr>
        <w:t>MyHealthMath’s free and confidential health plan choice support platform includes interactive reports and instant results to best match you to a health plan that suits your</w:t>
      </w:r>
      <w:r w:rsidR="00517EAD" w:rsidRPr="19FEFA29">
        <w:rPr>
          <w:rFonts w:eastAsia="Calibri"/>
          <w:sz w:val="22"/>
          <w:szCs w:val="22"/>
        </w:rPr>
        <w:t xml:space="preserve"> medical and prescription needs!</w:t>
      </w:r>
      <w:r w:rsidR="009C6B24" w:rsidRPr="19FEFA29">
        <w:rPr>
          <w:rFonts w:eastAsia="Calibri"/>
          <w:sz w:val="22"/>
          <w:szCs w:val="22"/>
        </w:rPr>
        <w:t xml:space="preserve"> </w:t>
      </w:r>
      <w:r w:rsidR="00517EAD" w:rsidRPr="19FEFA29">
        <w:rPr>
          <w:rFonts w:eastAsia="Calibri"/>
          <w:sz w:val="22"/>
          <w:szCs w:val="22"/>
        </w:rPr>
        <w:t xml:space="preserve">Go to </w:t>
      </w:r>
      <w:hyperlink r:id="rId18" w:history="1">
        <w:r w:rsidR="00CD3415" w:rsidRPr="00D312AD">
          <w:rPr>
            <w:rStyle w:val="Hyperlink"/>
            <w:sz w:val="22"/>
            <w:szCs w:val="22"/>
          </w:rPr>
          <w:t>www.myhealthmath.com/nsm-seating2023</w:t>
        </w:r>
      </w:hyperlink>
      <w:r w:rsidR="00CD3415">
        <w:rPr>
          <w:sz w:val="22"/>
          <w:szCs w:val="22"/>
        </w:rPr>
        <w:t xml:space="preserve"> </w:t>
      </w:r>
      <w:r w:rsidR="00217FB3" w:rsidRPr="19FEFA29">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5FE77882" w:rsidR="00EC446F" w:rsidRPr="001F11B5" w:rsidRDefault="00CD3415" w:rsidP="19FEFA29">
          <w:pPr>
            <w:spacing w:before="0" w:after="0" w:line="240" w:lineRule="auto"/>
            <w:rPr>
              <w:sz w:val="22"/>
              <w:szCs w:val="22"/>
            </w:rPr>
          </w:pPr>
          <w:r>
            <w:rPr>
              <w:sz w:val="22"/>
              <w:szCs w:val="22"/>
            </w:rPr>
            <w:t>National Seating and Mobility</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C7A7" w14:textId="77777777" w:rsidR="00BD4E54" w:rsidRDefault="00BD4E54" w:rsidP="00736825">
      <w:pPr>
        <w:spacing w:before="0" w:after="0" w:line="240" w:lineRule="auto"/>
      </w:pPr>
      <w:r>
        <w:separator/>
      </w:r>
    </w:p>
  </w:endnote>
  <w:endnote w:type="continuationSeparator" w:id="0">
    <w:p w14:paraId="71DB165F" w14:textId="77777777" w:rsidR="00BD4E54" w:rsidRDefault="00BD4E54" w:rsidP="00736825">
      <w:pPr>
        <w:spacing w:before="0" w:after="0" w:line="240" w:lineRule="auto"/>
      </w:pPr>
      <w:r>
        <w:continuationSeparator/>
      </w:r>
    </w:p>
  </w:endnote>
  <w:endnote w:type="continuationNotice" w:id="1">
    <w:p w14:paraId="0B6E44B8" w14:textId="77777777" w:rsidR="00BD4E54" w:rsidRDefault="00BD4E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90EB" w14:textId="77777777" w:rsidR="00BD4E54" w:rsidRDefault="00BD4E54" w:rsidP="00736825">
      <w:pPr>
        <w:spacing w:before="0" w:after="0" w:line="240" w:lineRule="auto"/>
      </w:pPr>
      <w:r>
        <w:separator/>
      </w:r>
    </w:p>
  </w:footnote>
  <w:footnote w:type="continuationSeparator" w:id="0">
    <w:p w14:paraId="38830732" w14:textId="77777777" w:rsidR="00BD4E54" w:rsidRDefault="00BD4E54" w:rsidP="00736825">
      <w:pPr>
        <w:spacing w:before="0" w:after="0" w:line="240" w:lineRule="auto"/>
      </w:pPr>
      <w:r>
        <w:continuationSeparator/>
      </w:r>
    </w:p>
  </w:footnote>
  <w:footnote w:type="continuationNotice" w:id="1">
    <w:p w14:paraId="490E203C" w14:textId="77777777" w:rsidR="00BD4E54" w:rsidRDefault="00BD4E5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4E54"/>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3415"/>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nsm-seating2023" TargetMode="External"/><Relationship Id="rId18" Type="http://schemas.openxmlformats.org/officeDocument/2006/relationships/hyperlink" Target="http://www.myhealthmath.com/nsm-seating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nsm-seating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nsm-seating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4D61B9"/>
    <w:rsid w:val="006B6821"/>
    <w:rsid w:val="007146EE"/>
    <w:rsid w:val="007630C4"/>
    <w:rsid w:val="007749E7"/>
    <w:rsid w:val="007A73BA"/>
    <w:rsid w:val="007B4B1E"/>
    <w:rsid w:val="00927B31"/>
    <w:rsid w:val="009602D5"/>
    <w:rsid w:val="00962A6D"/>
    <w:rsid w:val="00B32DBE"/>
    <w:rsid w:val="00B42A54"/>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Company>National Seating and Mobility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www.myhealthmath.com/nsm-seating2023</cp:keywords>
  <dc:description>4 $100 Amazon gift cards</dc:description>
  <cp:lastModifiedBy>Megan Sullivan</cp:lastModifiedBy>
  <cp:revision>2</cp:revision>
  <dcterms:created xsi:type="dcterms:W3CDTF">2023-02-15T21:25:00Z</dcterms:created>
  <dcterms:modified xsi:type="dcterms:W3CDTF">2023-02-15T21:25:00Z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