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558D" w:rsidP="0064558D" w:rsidRDefault="004E065E" w14:paraId="28C4F940" w14:textId="2E139543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4854324E">
                <wp:simplePos x="0" y="0"/>
                <wp:positionH relativeFrom="column">
                  <wp:posOffset>1323975</wp:posOffset>
                </wp:positionH>
                <wp:positionV relativeFrom="paragraph">
                  <wp:posOffset>304800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:rsidRPr="00064329" w:rsidR="002A2627" w:rsidP="002A2627" w:rsidRDefault="004E065E" w14:paraId="4CCF76A5" w14:textId="61F8DD5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Salve Regina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4DB597E">
              <v:shapetype id="_x0000_t202" coordsize="21600,21600" o:spt="202" path="m,l,21600r21600,l21600,xe" w14:anchorId="6C1C4D98">
                <v:stroke joinstyle="miter"/>
                <v:path gradientshapeok="t" o:connecttype="rect"/>
              </v:shapetype>
              <v:shape id="Text Box 4" style="position:absolute;margin-left:104.25pt;margin-top:24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">
                <v:textbox>
                  <w:txbxContent>
                    <w:sdt>
                      <w:sdtPr>
                        <w:id w:val="445983567"/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:rsidRPr="00064329" w:rsidR="002A2627" w:rsidP="002A2627" w:rsidRDefault="004E065E" w14:paraId="2F9B0BBA" w14:textId="61F8DD5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Salve Regina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EC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61C9D0">
              <v:rect id="Rectangle 1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73B8C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:rsidRPr="00064329" w:rsidR="003F4E91" w:rsidP="003F4E91" w:rsidRDefault="00130EC7" w14:paraId="0DE92E3B" w14:textId="46613EDA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DA53225">
              <v:shape id="Text Box 5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w14:anchorId="3952F195">
                <v:textbox>
                  <w:txbxContent>
                    <w:p w:rsidRPr="00064329" w:rsidR="003F4E91" w:rsidP="003F4E91" w:rsidRDefault="00130EC7" w14:paraId="3488E1DE" w14:textId="46613EDA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4051FD3D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C7" w:rsidP="0064558D" w:rsidRDefault="00130EC7" w14:paraId="15485DC8" w14:textId="51DB257C">
      <w:pPr>
        <w:rPr>
          <w:rFonts w:cstheme="majorHAnsi"/>
          <w:noProof/>
        </w:rPr>
      </w:pPr>
    </w:p>
    <w:p w:rsidR="00130EC7" w:rsidP="0064558D" w:rsidRDefault="00130EC7" w14:paraId="5F39EAF9" w14:textId="4BF845FF">
      <w:pPr>
        <w:rPr>
          <w:rFonts w:cstheme="majorHAnsi"/>
          <w:noProof/>
        </w:rPr>
      </w:pPr>
    </w:p>
    <w:p w:rsidR="00130EC7" w:rsidP="0064558D" w:rsidRDefault="00130EC7" w14:paraId="0EA224ED" w14:textId="77777777"/>
    <w:p w:rsidR="00965AF7" w:rsidP="00965AF7" w:rsidRDefault="007C008F" w14:paraId="6EF6679F" w14:textId="2F0E8B31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name="_Toc1232795756" w:id="0"/>
      <w:r w:rsidRPr="42C41896">
        <w:rPr>
          <w:rFonts w:ascii="Sofia Pro Medium" w:hAnsi="Sofia Pro Medium"/>
          <w:color w:val="0C354B"/>
          <w:sz w:val="22"/>
          <w:szCs w:val="22"/>
        </w:rPr>
        <w:t>Benefit Platform</w:t>
      </w:r>
      <w:r w:rsidR="004E065E">
        <w:rPr>
          <w:rFonts w:ascii="Sofia Pro Medium" w:hAnsi="Sofia Pro Medium"/>
          <w:color w:val="0C354B"/>
          <w:sz w:val="22"/>
          <w:szCs w:val="22"/>
        </w:rPr>
        <w:t xml:space="preserve">, </w:t>
      </w:r>
      <w:proofErr w:type="spellStart"/>
      <w:r w:rsidR="004E065E">
        <w:rPr>
          <w:rFonts w:ascii="Sofia Pro Medium" w:hAnsi="Sofia Pro Medium"/>
          <w:color w:val="0C354B"/>
          <w:sz w:val="22"/>
          <w:szCs w:val="22"/>
        </w:rPr>
        <w:t>SALVEtoday</w:t>
      </w:r>
      <w:proofErr w:type="spellEnd"/>
      <w:r w:rsidR="004E065E">
        <w:rPr>
          <w:rFonts w:ascii="Sofia Pro Medium" w:hAnsi="Sofia Pro Medium"/>
          <w:color w:val="0C354B"/>
          <w:sz w:val="22"/>
          <w:szCs w:val="22"/>
        </w:rPr>
        <w:t>, HR Newsletter,</w:t>
      </w:r>
      <w:r w:rsidRPr="42C41896">
        <w:rPr>
          <w:rFonts w:ascii="Sofia Pro Medium" w:hAnsi="Sofia Pro Medium"/>
          <w:color w:val="0C354B"/>
          <w:sz w:val="22"/>
          <w:szCs w:val="22"/>
        </w:rPr>
        <w:t xml:space="preserve"> &amp; Intrane</w:t>
      </w:r>
      <w:r w:rsidRPr="42C41896" w:rsidR="56780745">
        <w:rPr>
          <w:rFonts w:ascii="Sofia Pro Medium" w:hAnsi="Sofia Pro Medium"/>
          <w:color w:val="0C354B"/>
          <w:sz w:val="22"/>
          <w:szCs w:val="22"/>
        </w:rPr>
        <w:t>t</w:t>
      </w:r>
      <w:bookmarkEnd w:id="0"/>
      <w:r w:rsidR="004E065E">
        <w:rPr>
          <w:rFonts w:ascii="Sofia Pro Medium" w:hAnsi="Sofia Pro Medium"/>
          <w:color w:val="0C354B"/>
          <w:sz w:val="22"/>
          <w:szCs w:val="22"/>
        </w:rPr>
        <w:t xml:space="preserve"> Site</w:t>
      </w:r>
    </w:p>
    <w:p w:rsidR="003460B7" w:rsidP="003460B7" w:rsidRDefault="00597522" w14:paraId="14D7499B" w14:textId="1B525C0B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:rsidR="003460B7" w:rsidP="003460B7" w:rsidRDefault="003460B7" w14:paraId="77B6D264" w14:textId="3826D73A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Pr="00BD4358" w:rsid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:rsidR="00BD4358" w:rsidP="00BD4358" w:rsidRDefault="00BD4358" w14:paraId="59AAFDC9" w14:textId="77777777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:rsidR="00BD4358" w:rsidP="00BD4358" w:rsidRDefault="00BD4358" w14:paraId="1A7BACF3" w14:textId="7777777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:rsidR="005344B0" w:rsidP="00BD761F" w:rsidRDefault="004C01C4" w14:paraId="2981DF67" w14:textId="67923447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:rsidR="00887613" w:rsidP="00BD761F" w:rsidRDefault="00887613" w14:paraId="435F7252" w14:textId="1CE993B5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sz w:val="22"/>
              <w:szCs w:val="22"/>
            </w:rPr>
            <w:t>www.myhealthmath.com/salve2023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:rsidR="00BA0595" w:rsidP="00BA0595" w:rsidRDefault="00BA0595" w14:paraId="37502557" w14:textId="0EBEB6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:rsidRPr="00887613" w:rsidR="002352E2" w:rsidP="00BA0595" w:rsidRDefault="00630F04" w14:paraId="7A061C8C" w14:textId="525CCB92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w:history="1" r:id="rId13">
        <w:r w:rsidRPr="004E065E" w:rsidR="00FB4A7C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sz w:val="22"/>
              <w:szCs w:val="22"/>
            </w:rPr>
            <w:t>www.myhealthmath.com/salve2023</w:t>
          </w:r>
        </w:sdtContent>
      </w:sdt>
    </w:p>
    <w:p w:rsidR="00F42D79" w:rsidP="00F42D79" w:rsidRDefault="00630CA5" w14:paraId="5C0046FE" w14:textId="26E18D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:rsidR="007C02EE" w:rsidP="00B9460F" w:rsidRDefault="007C02EE" w14:paraId="0A9486FF" w14:textId="177D2B74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Pr="00661129" w:rsid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  <w:bCs/>
              <w:sz w:val="22"/>
              <w:szCs w:val="22"/>
            </w:rPr>
            <w:t>www.myhealthmath.com/salve2023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:rsidR="00B9460F" w:rsidP="00B9460F" w:rsidRDefault="00B9460F" w14:paraId="1D7D2CD4" w14:textId="0E2356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:rsidRPr="007C02EE" w:rsidR="00B9460F" w:rsidP="00B9460F" w:rsidRDefault="00B9460F" w14:paraId="4280EC88" w14:textId="20AC68F6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  <w:bCs/>
              <w:sz w:val="22"/>
              <w:szCs w:val="22"/>
            </w:rPr>
            <w:t>www.myhealthmath.com/salve2023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:rsidRPr="005063D4" w:rsidR="00E83303" w:rsidP="00E83303" w:rsidRDefault="00E83303" w14:paraId="72C3D35B" w14:textId="3284808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:rsidRPr="00887613" w:rsidR="00704E0B" w:rsidP="00704E0B" w:rsidRDefault="009834C1" w14:paraId="47952D6A" w14:textId="2D25FBDE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w:history="1" r:id="rId14">
        <w:r w:rsidRPr="004E065E" w:rsidR="00704E0B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sz w:val="22"/>
              <w:szCs w:val="22"/>
            </w:rPr>
            <w:t>www.myhealthmath.com/salve2023</w:t>
          </w:r>
        </w:sdtContent>
      </w:sdt>
    </w:p>
    <w:p w:rsidR="00C666B5" w:rsidP="00601044" w:rsidRDefault="00C666B5" w14:paraId="2F6BA661" w14:textId="7777777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name="_Toc1385461869" w:id="1"/>
    </w:p>
    <w:p w:rsidR="00C666B5" w:rsidP="00601044" w:rsidRDefault="00C666B5" w14:paraId="120D71DB" w14:textId="7777777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:rsidR="00C666B5" w:rsidP="00601044" w:rsidRDefault="00C666B5" w14:paraId="275E11C4" w14:textId="7777777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:rsidR="00C666B5" w:rsidP="00601044" w:rsidRDefault="00C666B5" w14:paraId="46F054EE" w14:textId="7777777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:rsidR="00C666B5" w:rsidP="00601044" w:rsidRDefault="00C666B5" w14:paraId="51ADAA4D" w14:textId="0E6B3CF8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:rsidRPr="00C666B5" w:rsidR="00C666B5" w:rsidP="00C666B5" w:rsidRDefault="00C666B5" w14:paraId="430EB3E9" w14:textId="77777777"/>
    <w:p w:rsidR="00F93E25" w:rsidP="6CBEE23B" w:rsidRDefault="00F93E25" w14:paraId="6EFA8CE5" w14:textId="6D550B1E">
      <w:pPr>
        <w:pStyle w:val="Normal"/>
        <w:rPr>
          <w:rFonts w:cs="Calibri" w:cstheme="minorAscii"/>
          <w:b w:val="1"/>
          <w:bCs w:val="1"/>
          <w:sz w:val="22"/>
          <w:szCs w:val="22"/>
        </w:rPr>
      </w:pPr>
      <w:r w:rsidR="581209E4">
        <w:drawing>
          <wp:inline wp14:editId="6CBEE23B" wp14:anchorId="7F491C50">
            <wp:extent cx="998791" cy="796100"/>
            <wp:effectExtent l="0" t="0" r="0" b="0"/>
            <wp:docPr id="2" name="Picture 2" descr="A picture containing diagram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b51864e2f2648d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5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998791" cy="7961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044" w:rsidP="00601044" w:rsidRDefault="00601044" w14:paraId="3CF5FBDF" w14:textId="49D19EC2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</w:t>
      </w:r>
      <w:r w:rsidR="004E065E">
        <w:rPr>
          <w:rFonts w:ascii="Sofia Pro Medium" w:hAnsi="Sofia Pro Medium"/>
          <w:color w:val="0C354B"/>
          <w:sz w:val="22"/>
          <w:szCs w:val="22"/>
        </w:rPr>
        <w:t>s Enrollment</w:t>
      </w:r>
      <w:r w:rsidRPr="42C41896">
        <w:rPr>
          <w:rFonts w:ascii="Sofia Pro Medium" w:hAnsi="Sofia Pro Medium"/>
          <w:color w:val="0C354B"/>
          <w:sz w:val="22"/>
          <w:szCs w:val="22"/>
        </w:rPr>
        <w:t xml:space="preserve"> </w:t>
      </w:r>
      <w:r w:rsidRPr="42C41896" w:rsidR="00456420">
        <w:rPr>
          <w:rFonts w:ascii="Sofia Pro Medium" w:hAnsi="Sofia Pro Medium"/>
          <w:color w:val="0C354B"/>
          <w:sz w:val="22"/>
          <w:szCs w:val="22"/>
        </w:rPr>
        <w:t>Guide</w:t>
      </w:r>
      <w:bookmarkEnd w:id="1"/>
    </w:p>
    <w:p w:rsidRPr="005063D4" w:rsidR="002213BD" w:rsidP="00985A5B" w:rsidRDefault="004C703A" w14:paraId="66254421" w14:textId="3DB329CA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:rsidR="00985A5B" w:rsidP="6CBEE23B" w:rsidRDefault="00985A5B" w14:paraId="563BC98C" w14:textId="21D35BF6">
      <w:pPr>
        <w:pStyle w:val="Normal"/>
      </w:pPr>
      <w:r w:rsidRPr="6CBEE23B" w:rsidR="00985A5B">
        <w:rPr>
          <w:rFonts w:cs="Calibri" w:cstheme="minorAscii"/>
          <w:b w:val="1"/>
          <w:bCs w:val="1"/>
          <w:sz w:val="22"/>
          <w:szCs w:val="22"/>
        </w:rPr>
        <w:t>Choosing your health plan just got easier</w:t>
      </w:r>
    </w:p>
    <w:p w:rsidR="00985A5B" w:rsidP="00985A5B" w:rsidRDefault="00985A5B" w14:paraId="4EAFE875" w14:textId="6A4B7309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="004E065E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can be difficult, but Decision Doc makes it easy! Use the free, confidential, and secure platform to receive a personalized report showing which </w:t>
      </w:r>
      <w:r w:rsidR="004E065E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will save you the most money based on your specific </w:t>
      </w:r>
      <w:r w:rsidR="004E065E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needs. </w:t>
      </w:r>
    </w:p>
    <w:p w:rsidR="00985A5B" w:rsidP="00985A5B" w:rsidRDefault="00985A5B" w14:paraId="4D75C039" w14:textId="77777777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Here’s how it works: </w:t>
      </w:r>
    </w:p>
    <w:p w:rsidR="00985A5B" w:rsidP="00985A5B" w:rsidRDefault="00985A5B" w14:paraId="395C1DE1" w14:textId="63052E86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</w:rPr>
            <w:t>www.myhealthmath.com/salve2023</w:t>
          </w:r>
        </w:sdtContent>
      </w:sdt>
      <w:r>
        <w:rPr>
          <w:rFonts w:cstheme="minorHAnsi"/>
        </w:rPr>
        <w:t xml:space="preserve">. </w:t>
      </w:r>
    </w:p>
    <w:p w:rsidR="00985A5B" w:rsidP="00985A5B" w:rsidRDefault="00985A5B" w14:paraId="1DF30C0B" w14:textId="7777777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:rsidR="00985A5B" w:rsidP="00985A5B" w:rsidRDefault="00985A5B" w14:paraId="1021CA88" w14:textId="63F55A73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</w:t>
      </w:r>
      <w:r w:rsidR="004E065E">
        <w:rPr>
          <w:rFonts w:cstheme="minorHAnsi"/>
        </w:rPr>
        <w:t xml:space="preserve">benefits </w:t>
      </w:r>
      <w:r>
        <w:rPr>
          <w:rFonts w:cstheme="minorHAnsi"/>
        </w:rPr>
        <w:t xml:space="preserve">plan will get you the most cost-effective coverage. </w:t>
      </w:r>
    </w:p>
    <w:p w:rsidR="00985A5B" w:rsidP="00985A5B" w:rsidRDefault="00985A5B" w14:paraId="7B637049" w14:textId="77777777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:rsidRPr="005063D4" w:rsidR="005063D4" w:rsidP="005063D4" w:rsidRDefault="00F64C85" w14:paraId="65BD0720" w14:textId="3E2F696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 xml:space="preserve">include throughout your Benefit </w:t>
      </w:r>
      <w:r w:rsidR="004E065E">
        <w:rPr>
          <w:rFonts w:cstheme="minorHAnsi"/>
          <w:b/>
          <w:bCs/>
          <w:color w:val="FD7B56"/>
          <w:sz w:val="22"/>
          <w:szCs w:val="22"/>
        </w:rPr>
        <w:t xml:space="preserve">Enrollment </w:t>
      </w:r>
      <w:r w:rsidR="00913381">
        <w:rPr>
          <w:rFonts w:cstheme="minorHAnsi"/>
          <w:b/>
          <w:bCs/>
          <w:color w:val="FD7B56"/>
          <w:sz w:val="22"/>
          <w:szCs w:val="22"/>
        </w:rPr>
        <w:t>Guide</w:t>
      </w:r>
    </w:p>
    <w:p w:rsidR="005063D4" w:rsidP="005063D4" w:rsidRDefault="00266C61" w14:paraId="1FC739AF" w14:textId="7C1B86B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:rsidR="00601044" w:rsidP="005063D4" w:rsidRDefault="008A4FE4" w14:paraId="6FC03D21" w14:textId="3FBB18E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 xml:space="preserve">selecting a </w:t>
      </w:r>
      <w:r w:rsidR="004E065E">
        <w:rPr>
          <w:rFonts w:cstheme="minorHAnsi"/>
          <w:sz w:val="22"/>
          <w:szCs w:val="22"/>
        </w:rPr>
        <w:t>benefits</w:t>
      </w:r>
      <w:r w:rsidR="00B90E2B">
        <w:rPr>
          <w:rFonts w:cstheme="minorHAnsi"/>
          <w:sz w:val="22"/>
          <w:szCs w:val="22"/>
        </w:rPr>
        <w:t xml:space="preserve">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  <w:sz w:val="22"/>
              <w:szCs w:val="22"/>
            </w:rPr>
            <w:t>www.myhealthmath.com/salve2023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w:history="1" r:id="rId16">
        <w:r w:rsidRPr="00773ABB" w:rsidR="00B848E5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:rsidR="00B848E5" w:rsidP="00B848E5" w:rsidRDefault="000A26E5" w14:paraId="39989167" w14:textId="5598E36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:rsidR="00B848E5" w:rsidP="00B848E5" w:rsidRDefault="000A26E5" w14:paraId="3D1DC197" w14:textId="6EB2515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  <w:sz w:val="22"/>
              <w:szCs w:val="22"/>
            </w:rPr>
            <w:t>www.myhealthmath.com/salve2023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:rsidR="007A3CD0" w:rsidP="007A3CD0" w:rsidRDefault="005231B4" w14:paraId="024DDB3A" w14:textId="11DD8C3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:rsidR="007A3CD0" w:rsidP="708D0D93" w:rsidRDefault="00FC6911" w14:paraId="2368B0A8" w14:textId="50ACEB18">
      <w:pPr>
        <w:rPr>
          <w:rFonts w:cs="Calibri" w:cstheme="minorAscii"/>
          <w:sz w:val="22"/>
          <w:szCs w:val="22"/>
        </w:rPr>
      </w:pPr>
      <w:r w:rsidRPr="708D0D93" w:rsidR="00FC6911">
        <w:rPr>
          <w:rFonts w:cs="Calibri" w:cstheme="minorAscii"/>
          <w:sz w:val="22"/>
          <w:szCs w:val="22"/>
        </w:rPr>
        <w:t>There’s a lot to learn about h</w:t>
      </w:r>
      <w:r w:rsidRPr="708D0D93" w:rsidR="005231B4">
        <w:rPr>
          <w:rFonts w:cs="Calibri" w:cstheme="minorAscii"/>
          <w:sz w:val="22"/>
          <w:szCs w:val="22"/>
        </w:rPr>
        <w:t xml:space="preserve">igh deductible health plans (HDHPs) and Health Savings Accounts (HSAs) </w:t>
      </w:r>
      <w:r w:rsidRPr="708D0D93" w:rsidR="00FC6911">
        <w:rPr>
          <w:rFonts w:cs="Calibri" w:cstheme="minorAscii"/>
          <w:sz w:val="22"/>
          <w:szCs w:val="22"/>
        </w:rPr>
        <w:t xml:space="preserve">before you </w:t>
      </w:r>
      <w:r w:rsidRPr="708D0D93" w:rsidR="00681293">
        <w:rPr>
          <w:rFonts w:cs="Calibri" w:cstheme="minorAscii"/>
          <w:sz w:val="22"/>
          <w:szCs w:val="22"/>
        </w:rPr>
        <w:t xml:space="preserve">know if these are right for you and your family. Use Decision Doc </w:t>
      </w:r>
      <w:r w:rsidRPr="708D0D93" w:rsidR="00FE1079">
        <w:rPr>
          <w:rFonts w:cs="Calibri" w:cstheme="minorAscii"/>
          <w:sz w:val="22"/>
          <w:szCs w:val="22"/>
        </w:rPr>
        <w:t>(</w:t>
      </w:r>
      <w:sdt>
        <w:sdt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:rPr>
            <w:rFonts w:cs="Calibri" w:cstheme="minorAscii"/>
            <w:sz w:val="22"/>
            <w:szCs w:val="22"/>
          </w:rPr>
        </w:sdtPr>
        <w:sdtContent>
          <w:r w:rsidRPr="708D0D93" w:rsidR="004E065E">
            <w:rPr>
              <w:rFonts w:cs="Calibri" w:cstheme="minorAscii"/>
              <w:sz w:val="22"/>
              <w:szCs w:val="22"/>
            </w:rPr>
            <w:t>www.myhealthmath.com/salve2023</w:t>
          </w:r>
        </w:sdtContent>
        <w:sdtEndPr>
          <w:rPr>
            <w:rFonts w:cs="Calibri" w:cstheme="minorAscii"/>
            <w:sz w:val="22"/>
            <w:szCs w:val="22"/>
          </w:rPr>
        </w:sdtEndPr>
      </w:sdt>
      <w:r w:rsidRPr="708D0D93" w:rsidR="00FE1079">
        <w:rPr>
          <w:rFonts w:cs="Calibri" w:cstheme="minorAscii"/>
          <w:sz w:val="22"/>
          <w:szCs w:val="22"/>
        </w:rPr>
        <w:t xml:space="preserve">) </w:t>
      </w:r>
      <w:r w:rsidRPr="708D0D93" w:rsidR="00681293">
        <w:rPr>
          <w:rFonts w:cs="Calibri" w:cstheme="minorAscii"/>
          <w:sz w:val="22"/>
          <w:szCs w:val="22"/>
        </w:rPr>
        <w:t>to learn more about these plans an</w:t>
      </w:r>
      <w:r w:rsidRPr="708D0D93" w:rsidR="00E21B9F">
        <w:rPr>
          <w:rFonts w:cs="Calibri" w:cstheme="minorAscii"/>
          <w:sz w:val="22"/>
          <w:szCs w:val="22"/>
        </w:rPr>
        <w:t>d compare how they stack up against all our plan options</w:t>
      </w:r>
      <w:r w:rsidRPr="708D0D93" w:rsidR="00FE1079">
        <w:rPr>
          <w:rFonts w:cs="Calibri" w:cstheme="minorAscii"/>
          <w:sz w:val="22"/>
          <w:szCs w:val="22"/>
        </w:rPr>
        <w:t>. It’s a quick and easy tool to help you feel confident before making your decision!</w:t>
      </w:r>
    </w:p>
    <w:p w:rsidR="007915B8" w:rsidP="007915B8" w:rsidRDefault="007915B8" w14:paraId="4BD3105B" w14:textId="68E1096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:rsidR="007915B8" w:rsidP="007915B8" w:rsidRDefault="007915B8" w14:paraId="7AEB2C86" w14:textId="2E766F4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  <w:sz w:val="22"/>
              <w:szCs w:val="22"/>
            </w:rPr>
            <w:t>www.myhealthmath.com/salve2023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:rsidR="004E065E" w:rsidP="007915B8" w:rsidRDefault="004E065E" w14:paraId="1098F4EE" w14:textId="2618C5DE"/>
    <w:p w:rsidR="00C666B5" w:rsidP="007915B8" w:rsidRDefault="00C666B5" w14:paraId="1F6B8F6C" w14:textId="77777777"/>
    <w:p w:rsidR="00456420" w:rsidP="00456420" w:rsidRDefault="00130EC7" w14:paraId="657F1196" w14:textId="7F024369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Additional Blurbs</w:t>
      </w:r>
    </w:p>
    <w:p w:rsidRPr="00F75820" w:rsidR="004B7E24" w:rsidP="00F75820" w:rsidRDefault="004B7E24" w14:paraId="39B4CC5B" w14:textId="5AF03E5A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E065E">
            <w:rPr>
              <w:rFonts w:cstheme="minorHAnsi"/>
            </w:rPr>
            <w:t>Salve Regina University</w:t>
          </w:r>
        </w:sdtContent>
      </w:sdt>
      <w:r w:rsidRPr="00F75820">
        <w:rPr>
          <w:rFonts w:cstheme="minorHAnsi"/>
        </w:rPr>
        <w:t xml:space="preserve"> Employees! Open Enrollment is fast approaching, and we know that selecting the right </w:t>
      </w:r>
      <w:r w:rsidR="004E065E">
        <w:rPr>
          <w:rFonts w:cstheme="minorHAnsi"/>
        </w:rPr>
        <w:t>benefits</w:t>
      </w:r>
      <w:r w:rsidRPr="00F75820">
        <w:rPr>
          <w:rFonts w:cstheme="minorHAnsi"/>
        </w:rPr>
        <w:t xml:space="preserve"> plan can be difficult. Decision Doc is here to help! You’ll answer a few basic questions and receive a detailed report showing which </w:t>
      </w:r>
      <w:r w:rsidR="004E065E">
        <w:rPr>
          <w:rFonts w:cstheme="minorHAnsi"/>
        </w:rPr>
        <w:t>benefits</w:t>
      </w:r>
      <w:r w:rsidRPr="00F75820">
        <w:rPr>
          <w:rFonts w:cstheme="minorHAnsi"/>
        </w:rPr>
        <w:t xml:space="preserve"> 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</w:rPr>
            <w:t>www.myhealthmath.com/salve2023</w:t>
          </w:r>
        </w:sdtContent>
      </w:sdt>
      <w:r w:rsidRPr="00F75820">
        <w:rPr>
          <w:rFonts w:cstheme="minorHAnsi"/>
        </w:rPr>
        <w:t xml:space="preserve"> to get started.</w:t>
      </w:r>
    </w:p>
    <w:p w:rsidRPr="00A83A7B" w:rsidR="00F75820" w:rsidP="00F75820" w:rsidRDefault="00F75820" w14:paraId="4AEBB341" w14:textId="6F1EDDFC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F75820">
        <w:rPr>
          <w:rFonts w:cstheme="minorHAnsi"/>
          <w:bCs/>
        </w:rPr>
        <w:t xml:space="preserve">You’ve seen the flyers and emails - Decision Doc is available now! It’s quick, easy, and gives you instant </w:t>
      </w:r>
      <w:r w:rsidR="004E065E">
        <w:rPr>
          <w:rFonts w:cstheme="minorHAnsi"/>
          <w:bCs/>
        </w:rPr>
        <w:t>benefits</w:t>
      </w:r>
      <w:r w:rsidRPr="00F75820">
        <w:rPr>
          <w:rFonts w:cstheme="minorHAnsi"/>
          <w:bCs/>
        </w:rPr>
        <w:t xml:space="preserve"> plan </w:t>
      </w:r>
      <w:r w:rsidR="00D61BDB">
        <w:rPr>
          <w:rFonts w:cstheme="minorHAnsi"/>
          <w:bCs/>
        </w:rPr>
        <w:t>guidance</w:t>
      </w:r>
      <w:r w:rsidRPr="00F75820">
        <w:rPr>
          <w:rFonts w:cstheme="minorHAnsi"/>
          <w:bCs/>
        </w:rPr>
        <w:t xml:space="preserve">. Ensure that you are in the optimal </w:t>
      </w:r>
      <w:r w:rsidR="00C666B5">
        <w:rPr>
          <w:rFonts w:cstheme="minorHAnsi"/>
          <w:bCs/>
        </w:rPr>
        <w:t xml:space="preserve">benefits </w:t>
      </w:r>
      <w:r w:rsidRPr="00F75820">
        <w:rPr>
          <w:rFonts w:cstheme="minorHAnsi"/>
          <w:bCs/>
        </w:rPr>
        <w:t xml:space="preserve">plan for the 2023 plan year by using the free and confidential tool. </w:t>
      </w:r>
      <w:r w:rsidRPr="00F75820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</w:rPr>
            <w:t>www.myhealthmath.com/salve2023</w:t>
          </w:r>
        </w:sdtContent>
      </w:sdt>
    </w:p>
    <w:p w:rsidRPr="000B6165" w:rsidR="00A83A7B" w:rsidP="000B6165" w:rsidRDefault="00A83A7B" w14:paraId="03386E03" w14:textId="7B3AEC59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Planning upcoming life changes? Use Decision Doc to ensure your </w:t>
      </w:r>
      <w:r w:rsidR="00C666B5">
        <w:rPr>
          <w:rFonts w:cstheme="minorHAnsi"/>
        </w:rPr>
        <w:t>benefits</w:t>
      </w:r>
      <w:r>
        <w:rPr>
          <w:rFonts w:cstheme="minorHAnsi"/>
        </w:rPr>
        <w:t xml:space="preserve"> plan provides the coverage you need. Answer some basic question about your upcoming medical usage and let Decision Doc do the rest! You’ll receive a personalized report that matches you to an optimal health plan.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065E">
            <w:rPr>
              <w:rFonts w:cstheme="minorHAnsi"/>
            </w:rPr>
            <w:t>www.myhealthmath.com/salve2023</w:t>
          </w:r>
        </w:sdtContent>
      </w:sdt>
    </w:p>
    <w:p w:rsidR="007C008F" w:rsidP="00BD761F" w:rsidRDefault="007C008F" w14:paraId="2C012853" w14:textId="4374D045"/>
    <w:p w:rsidRPr="00EC446F" w:rsidR="00EC446F" w:rsidP="6BD6BB68" w:rsidRDefault="00EC446F" w14:paraId="0F722F49" w14:textId="3406FB9E">
      <w:pPr>
        <w:rPr>
          <w:rFonts w:ascii="Calibri" w:hAnsi="Calibri"/>
        </w:rPr>
      </w:pPr>
      <w:bookmarkStart w:name="_Toc112935786" w:id="2"/>
      <w:bookmarkEnd w:id="2"/>
    </w:p>
    <w:sectPr w:rsidRPr="00EC446F" w:rsidR="00EC446F" w:rsidSect="00F93E25">
      <w:footerReference w:type="default" r:id="rId17"/>
      <w:pgSz w:w="12240" w:h="15840" w:orient="portrait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F82" w:rsidP="00736825" w:rsidRDefault="00E36F82" w14:paraId="1E1E4D1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E36F82" w:rsidP="00736825" w:rsidRDefault="00E36F82" w14:paraId="25BC693F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E36F82" w:rsidRDefault="00E36F82" w14:paraId="4E66F5A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FA3" w:rsidP="00736825" w:rsidRDefault="00AF0FA3" w14:paraId="1E615425" w14:textId="53F928AA">
        <w:pPr>
          <w:pStyle w:val="Footer"/>
          <w:rPr>
            <w:rFonts w:ascii="Sofia Pro Medium" w:hAnsi="Sofia Pro Medium"/>
            <w:sz w:val="16"/>
            <w:szCs w:val="16"/>
          </w:rPr>
        </w:pPr>
      </w:p>
      <w:p w:rsidRPr="00AF0FA3" w:rsidR="00736825" w:rsidP="00736825" w:rsidRDefault="00736825" w14:paraId="4ECEE6F4" w14:textId="67ABB99F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5977C9" w:rsid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Pr="005977C9" w:rsid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Pr="005977C9" w:rsidR="005977C9">
          <w:rPr>
            <w:rFonts w:ascii="Sofia Pro Medium" w:hAnsi="Sofia Pro Medium"/>
            <w:sz w:val="18"/>
            <w:szCs w:val="18"/>
          </w:rPr>
          <w:t xml:space="preserve"> </w:t>
        </w:r>
        <w:r w:rsidRPr="005977C9" w:rsidR="005977C9">
          <w:rPr>
            <w:rFonts w:ascii="Sofia Pro Medium" w:hAnsi="Sofia Pro Medium"/>
            <w:sz w:val="18"/>
            <w:szCs w:val="18"/>
          </w:rPr>
          <w:fldChar w:fldCharType="begin"/>
        </w:r>
        <w:r w:rsidRPr="005977C9" w:rsid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Pr="005977C9" w:rsidR="005977C9">
          <w:rPr>
            <w:rFonts w:ascii="Sofia Pro Medium" w:hAnsi="Sofia Pro Medium"/>
            <w:sz w:val="18"/>
            <w:szCs w:val="18"/>
          </w:rPr>
          <w:fldChar w:fldCharType="separate"/>
        </w:r>
        <w:r w:rsidRPr="005977C9" w:rsid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Pr="005977C9" w:rsid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F82" w:rsidP="00736825" w:rsidRDefault="00E36F82" w14:paraId="0DD45A76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E36F82" w:rsidP="00736825" w:rsidRDefault="00E36F82" w14:paraId="413AF5DD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E36F82" w:rsidRDefault="00E36F82" w14:paraId="56139A0E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hAnsi="Sofia Pro Medium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Karla" w:cs="Kar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Karla" w:cs="Kar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27020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E065E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A7C79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6B5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36F82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3E25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1DF4F5DD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4FEAB8D9"/>
    <w:rsid w:val="56780745"/>
    <w:rsid w:val="581209E4"/>
    <w:rsid w:val="5CF1B33F"/>
    <w:rsid w:val="5DE32BC8"/>
    <w:rsid w:val="62733CB3"/>
    <w:rsid w:val="63780587"/>
    <w:rsid w:val="678A0E0E"/>
    <w:rsid w:val="6BD6BB68"/>
    <w:rsid w:val="6CBEE23B"/>
    <w:rsid w:val="6E0C56C2"/>
    <w:rsid w:val="6F1C5305"/>
    <w:rsid w:val="708D0D93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8390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hAnsi="Sofia Pro Black" w:eastAsiaTheme="minorEastAsia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9866C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hAnsi="Calibri" w:cs="Calibri" w:eastAsiaTheme="minorHAnsi"/>
      <w:sz w:val="22"/>
      <w:szCs w:val="22"/>
    </w:rPr>
  </w:style>
  <w:style w:type="character" w:styleId="normaltextrun" w:customStyle="1">
    <w:name w:val="normaltextrun"/>
    <w:basedOn w:val="DefaultParagraphFont"/>
    <w:rsid w:val="004C5E6A"/>
  </w:style>
  <w:style w:type="character" w:styleId="eop" w:customStyle="1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vimeo.com/752298773/4f50e1c14c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mailto:questions@myhealthmath.com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vimeo.com/752298773/4f50e1c14c" TargetMode="External" Id="rId14" /><Relationship Type="http://schemas.openxmlformats.org/officeDocument/2006/relationships/image" Target="/media/image2.jpg" Id="Rcb51864e2f2648d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7C205F"/>
    <w:rsid w:val="007F36B9"/>
    <w:rsid w:val="00915F97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Salve Regina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11/10</dc:subject>
  <dc:creator>Karina Alexander</dc:creator>
  <keywords>www.myhealthmath.com/salve2023</keywords>
  <dc:description>4 $100 Amazon gift cards</dc:description>
  <lastModifiedBy>Karina Alexander</lastModifiedBy>
  <revision>5</revision>
  <dcterms:created xsi:type="dcterms:W3CDTF">2022-09-26T16:39:00.0000000Z</dcterms:created>
  <dcterms:modified xsi:type="dcterms:W3CDTF">2022-09-27T12:45:43.0366032Z</dcterms:modified>
  <category>11/1/2022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