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0CA47350" w:rsidR="005C5267" w:rsidRDefault="00B41FAA" w:rsidP="005C5267">
      <w:pPr>
        <w:rPr>
          <w:rFonts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2179C7F3">
                <wp:simplePos x="0" y="0"/>
                <wp:positionH relativeFrom="column">
                  <wp:posOffset>-476250</wp:posOffset>
                </wp:positionH>
                <wp:positionV relativeFrom="paragraph">
                  <wp:posOffset>-457200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95BD3" id="Rectangle 1" o:spid="_x0000_s1026" style="position:absolute;margin-left:-37.5pt;margin-top:-36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" fillcolor="#acbacf [3214]" strokecolor="#e2e8f0" strokeweight="1pt"/>
            </w:pict>
          </mc:Fallback>
        </mc:AlternateContent>
      </w:r>
      <w:r w:rsidR="00A62C0C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14700DF7">
            <wp:simplePos x="0" y="0"/>
            <wp:positionH relativeFrom="margin">
              <wp:align>center</wp:align>
            </wp:positionH>
            <wp:positionV relativeFrom="paragraph">
              <wp:posOffset>-307023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C0C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F36617B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3904692D" w:rsidR="005C5267" w:rsidRPr="006B746A" w:rsidRDefault="00A51105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The VIA Agency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2.3pt;width:326.25pt;height:4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3904692D" w:rsidR="005C5267" w:rsidRPr="006B746A" w:rsidRDefault="00A51105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The VIA Agency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4A66EB0C" w14:textId="54E847F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4D23FBE8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7019925" cy="500062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0006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F5AD" id="Text Box 5" o:spid="_x0000_s1027" type="#_x0000_t202" style="position:absolute;margin-left:0;margin-top:14.7pt;width:552.75pt;height:39.3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5EE1B42B" w14:textId="77777777" w:rsidR="00A51105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A5110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Standalone Introduction to Decision Doc</w:t>
      </w:r>
    </w:p>
    <w:p w14:paraId="7DDDD68C" w14:textId="5CFFDD82" w:rsidR="000E08E8" w:rsidRP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6F667030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  <w:color w:val="F57800" w:themeColor="accent1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63986" w:rsidRPr="00A51105">
            <w:rPr>
              <w:rFonts w:cstheme="minorHAnsi"/>
              <w:color w:val="F57800" w:themeColor="accent1"/>
            </w:rPr>
            <w:t>www.myhyke.com/</w:t>
          </w:r>
          <w:r w:rsidR="00A51105" w:rsidRPr="00A51105">
            <w:rPr>
              <w:rFonts w:cstheme="minorHAnsi"/>
              <w:color w:val="F57800" w:themeColor="accent1"/>
            </w:rPr>
            <w:t>via</w:t>
          </w:r>
          <w:r w:rsidR="00363986" w:rsidRPr="00A51105">
            <w:rPr>
              <w:rFonts w:cstheme="minorHAnsi"/>
              <w:color w:val="F57800" w:themeColor="accent1"/>
            </w:rPr>
            <w:t>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4D03BCBC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51105" w:rsidRPr="00A51105">
            <w:rPr>
              <w:rFonts w:cstheme="minorHAnsi"/>
              <w:color w:val="F57800" w:themeColor="accent1"/>
              <w:sz w:val="22"/>
              <w:szCs w:val="22"/>
            </w:rPr>
            <w:t>www.myhyke.com/via2024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7E470D44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51105">
            <w:rPr>
              <w:rFonts w:cstheme="minorHAnsi"/>
              <w:color w:val="F57800" w:themeColor="accent1"/>
              <w:sz w:val="22"/>
              <w:szCs w:val="22"/>
            </w:rPr>
            <w:t>www.myhyke.com/via2024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55B49347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 xml:space="preserve">Use Decision Doc </w:t>
      </w:r>
      <w:r w:rsidR="006B4177" w:rsidRPr="00A51105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51105">
            <w:rPr>
              <w:rFonts w:cstheme="minorHAnsi"/>
              <w:color w:val="F57800" w:themeColor="accent1"/>
              <w:sz w:val="22"/>
              <w:szCs w:val="22"/>
            </w:rPr>
            <w:t>www.myhyke.com/via2024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1E0375B3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51105">
            <w:rPr>
              <w:rFonts w:cstheme="minorHAnsi"/>
              <w:color w:val="F57800" w:themeColor="accent1"/>
              <w:sz w:val="22"/>
              <w:szCs w:val="22"/>
            </w:rPr>
            <w:t>www.myhyke.com/via2024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03792E9B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363986">
        <w:rPr>
          <w:rFonts w:cstheme="minorHAnsi"/>
          <w:color w:val="F57800" w:themeColor="accent1"/>
          <w:sz w:val="22"/>
          <w:szCs w:val="22"/>
        </w:rPr>
        <w:t>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51105">
            <w:rPr>
              <w:rFonts w:cstheme="minorHAnsi"/>
              <w:color w:val="F57800" w:themeColor="accent1"/>
              <w:sz w:val="22"/>
              <w:szCs w:val="22"/>
            </w:rPr>
            <w:t>www.myhyke.com/via2024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66CF9B63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51105">
            <w:rPr>
              <w:rFonts w:cstheme="minorHAnsi"/>
              <w:color w:val="F57800" w:themeColor="accent1"/>
              <w:sz w:val="22"/>
              <w:szCs w:val="22"/>
            </w:rPr>
            <w:t>www.myhyke.com/via2024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18D96296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51105">
            <w:rPr>
              <w:rFonts w:cstheme="minorHAnsi"/>
              <w:color w:val="F57800" w:themeColor="accent1"/>
              <w:sz w:val="22"/>
              <w:szCs w:val="22"/>
            </w:rPr>
            <w:t>www.myhyke.com/via2024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7B9B" w14:textId="77777777" w:rsidR="00F14C21" w:rsidRDefault="00F14C21" w:rsidP="00736825">
      <w:pPr>
        <w:spacing w:before="0" w:after="0" w:line="240" w:lineRule="auto"/>
      </w:pPr>
      <w:r>
        <w:separator/>
      </w:r>
    </w:p>
  </w:endnote>
  <w:endnote w:type="continuationSeparator" w:id="0">
    <w:p w14:paraId="5B2982D3" w14:textId="77777777" w:rsidR="00F14C21" w:rsidRDefault="00F14C21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D8DFC14" w14:textId="77777777" w:rsidR="00F14C21" w:rsidRDefault="00F14C2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437C" w14:textId="77777777" w:rsidR="00F14C21" w:rsidRDefault="00F14C21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E3E2C1B" w14:textId="77777777" w:rsidR="00F14C21" w:rsidRDefault="00F14C21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EA9EB6A" w14:textId="77777777" w:rsidR="00F14C21" w:rsidRDefault="00F14C2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3986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51105"/>
    <w:rsid w:val="00A62C0C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41FAA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33DB1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14C21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C7244"/>
    <w:rsid w:val="0012624D"/>
    <w:rsid w:val="0019269C"/>
    <w:rsid w:val="001B66CF"/>
    <w:rsid w:val="001D52E3"/>
    <w:rsid w:val="00213DDB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VIA Agency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www.myhyke.com/via2024</cp:keywords>
  <dc:description>4 $100 Amazon gift cards</dc:description>
  <cp:lastModifiedBy>Andrea Abbamonte</cp:lastModifiedBy>
  <cp:revision>2</cp:revision>
  <dcterms:created xsi:type="dcterms:W3CDTF">2023-11-16T00:05:00Z</dcterms:created>
  <dcterms:modified xsi:type="dcterms:W3CDTF">2023-11-16T00:05:00Z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