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77777777" w:rsidR="005C5267" w:rsidRDefault="005C5267" w:rsidP="005C5267">
      <w:pPr>
        <w:rPr>
          <w:rFonts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7D38A23D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32C5E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" fillcolor="#e2e8f0" strokecolor="#e2e8f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39419689">
                <wp:simplePos x="0" y="0"/>
                <wp:positionH relativeFrom="column">
                  <wp:posOffset>-47625</wp:posOffset>
                </wp:positionH>
                <wp:positionV relativeFrom="paragraph">
                  <wp:posOffset>590550</wp:posOffset>
                </wp:positionV>
                <wp:extent cx="7019925" cy="571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1F61789E" w14:textId="5B633DF7" w:rsidR="005C5267" w:rsidRPr="00064329" w:rsidRDefault="009A6076" w:rsidP="005C5267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B4F5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.75pt;margin-top:46.5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" fillcolor="#e2e8f0" strokecolor="#e2e8f0" strokeweight=".5pt">
                <v:textbox>
                  <w:txbxContent>
                    <w:p w14:paraId="1F61789E" w14:textId="5B633DF7" w:rsidR="005C5267" w:rsidRPr="00064329" w:rsidRDefault="009A6076" w:rsidP="005C5267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32C7F940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104D8C99">
                <wp:simplePos x="0" y="0"/>
                <wp:positionH relativeFrom="column">
                  <wp:posOffset>1323975</wp:posOffset>
                </wp:positionH>
                <wp:positionV relativeFrom="paragraph">
                  <wp:posOffset>314325</wp:posOffset>
                </wp:positionV>
                <wp:extent cx="414337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597EE043" w:rsidR="005C5267" w:rsidRPr="00064329" w:rsidRDefault="00612138" w:rsidP="005C5267">
                                <w:pPr>
                                  <w:jc w:val="center"/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>Theo Turtles, Inc.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1E93D" id="Text Box 4" o:spid="_x0000_s1027" type="#_x0000_t202" style="position:absolute;margin-left:104.25pt;margin-top:24.7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" fillcolor="#e2e8f0" strokecolor="#e2e8f0" strokeweight=".5pt">
                <v:textbox>
                  <w:txbxContent>
                    <w:sdt>
                      <w:sdtPr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597EE043" w:rsidR="005C5267" w:rsidRPr="00064329" w:rsidRDefault="00612138" w:rsidP="005C5267">
                          <w:pPr>
                            <w:jc w:val="center"/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>Theo Turtles, Inc.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A66EB0C" w14:textId="77777777" w:rsidR="005C5267" w:rsidRDefault="005C5267" w:rsidP="005C5267">
      <w:pPr>
        <w:rPr>
          <w:rFonts w:cstheme="majorHAnsi"/>
          <w:noProof/>
        </w:rPr>
      </w:pP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66254421" w14:textId="71377DC7" w:rsidR="002213BD" w:rsidRPr="001B3003" w:rsidRDefault="004C703A" w:rsidP="00985A5B">
      <w:pPr>
        <w:rPr>
          <w:rFonts w:cstheme="minorHAnsi"/>
          <w:b/>
          <w:bCs/>
          <w:color w:val="FD7B56"/>
          <w:sz w:val="22"/>
          <w:szCs w:val="22"/>
          <w:u w:val="single"/>
        </w:rPr>
      </w:pPr>
      <w:r w:rsidRPr="001B3003">
        <w:rPr>
          <w:rFonts w:cstheme="minorHAnsi"/>
          <w:b/>
          <w:bCs/>
          <w:color w:val="FD7B56"/>
          <w:sz w:val="22"/>
          <w:szCs w:val="22"/>
          <w:u w:val="single"/>
        </w:rPr>
        <w:t xml:space="preserve">Standalone </w:t>
      </w:r>
      <w:r w:rsidR="00F64C85" w:rsidRPr="001B3003">
        <w:rPr>
          <w:rFonts w:cstheme="minorHAnsi"/>
          <w:b/>
          <w:bCs/>
          <w:color w:val="FD7B56"/>
          <w:sz w:val="22"/>
          <w:szCs w:val="22"/>
          <w:u w:val="single"/>
        </w:rPr>
        <w:t>Introduction to Decision Doc</w:t>
      </w:r>
    </w:p>
    <w:p w14:paraId="563BC98C" w14:textId="0D0D5932" w:rsidR="00985A5B" w:rsidRDefault="00340E0A" w:rsidP="00985A5B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noProof/>
        </w:rPr>
        <w:drawing>
          <wp:anchor distT="0" distB="0" distL="114300" distR="114300" simplePos="0" relativeHeight="251659267" behindDoc="0" locked="0" layoutInCell="1" allowOverlap="1" wp14:anchorId="2EA02255" wp14:editId="6F87B35E">
            <wp:simplePos x="0" y="0"/>
            <wp:positionH relativeFrom="column">
              <wp:posOffset>3863340</wp:posOffset>
            </wp:positionH>
            <wp:positionV relativeFrom="paragraph">
              <wp:posOffset>99060</wp:posOffset>
            </wp:positionV>
            <wp:extent cx="3219450" cy="11753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A5B">
        <w:rPr>
          <w:rFonts w:cstheme="minorHAnsi"/>
          <w:b/>
          <w:bCs/>
          <w:sz w:val="22"/>
          <w:szCs w:val="22"/>
        </w:rPr>
        <w:t xml:space="preserve">Choosing your health plan just got </w:t>
      </w:r>
      <w:proofErr w:type="gramStart"/>
      <w:r w:rsidR="00985A5B">
        <w:rPr>
          <w:rFonts w:cstheme="minorHAnsi"/>
          <w:b/>
          <w:bCs/>
          <w:sz w:val="22"/>
          <w:szCs w:val="22"/>
        </w:rPr>
        <w:t>easier</w:t>
      </w:r>
      <w:proofErr w:type="gramEnd"/>
    </w:p>
    <w:p w14:paraId="4EAFE875" w14:textId="5AF05934" w:rsidR="00985A5B" w:rsidRPr="00381A5E" w:rsidRDefault="00985A5B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a </w:t>
      </w:r>
      <w:r w:rsidRPr="00381A5E">
        <w:rPr>
          <w:rFonts w:cstheme="minorHAnsi"/>
          <w:sz w:val="22"/>
          <w:szCs w:val="22"/>
        </w:rPr>
        <w:t xml:space="preserve">health plan can be difficult, but Decision Doc makes it easy! Use the free, confidential, and secure platform to receive a personalized report showing which health plan will save you the most money based on your specific health needs. </w:t>
      </w:r>
    </w:p>
    <w:p w14:paraId="4D75C039" w14:textId="77777777" w:rsidR="00985A5B" w:rsidRPr="00381A5E" w:rsidRDefault="00985A5B" w:rsidP="00985A5B">
      <w:pPr>
        <w:spacing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  <w:t xml:space="preserve">Here’s how it works: </w:t>
      </w:r>
    </w:p>
    <w:p w14:paraId="395C1DE1" w14:textId="4C0E29C1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sdt>
        <w:sdtPr>
          <w:rPr>
            <w:rFonts w:cstheme="minorHAnsi"/>
          </w:rPr>
          <w:alias w:val="Keywords"/>
          <w:id w:val="1639460144"/>
          <w:placeholder>
            <w:docPart w:val="FA208618248E44709608CE43F20FC6F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12138">
            <w:rPr>
              <w:rFonts w:cstheme="minorHAnsi"/>
            </w:rPr>
            <w:t>www.myhealthmath.com/theoturtles2023</w:t>
          </w:r>
        </w:sdtContent>
      </w:sdt>
      <w:r w:rsidRPr="00381A5E">
        <w:rPr>
          <w:rFonts w:cstheme="minorHAnsi"/>
        </w:rPr>
        <w:t xml:space="preserve">. </w:t>
      </w:r>
    </w:p>
    <w:p w14:paraId="1DF30C0B" w14:textId="08F5673D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some questions about you and your family’s specific medical needs and prescriptions. </w:t>
      </w:r>
    </w:p>
    <w:p w14:paraId="1021CA88" w14:textId="77777777" w:rsidR="00985A5B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>Receive a personalized report showing which health plan</w:t>
      </w:r>
      <w:r>
        <w:rPr>
          <w:rFonts w:cstheme="minorHAnsi"/>
        </w:rPr>
        <w:t xml:space="preserve"> will get you the most cost-effective coverage. </w:t>
      </w:r>
    </w:p>
    <w:p w14:paraId="7B637049" w14:textId="77777777" w:rsidR="00985A5B" w:rsidRDefault="00985A5B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Live analysts are also available to help you during the entire process.</w:t>
      </w:r>
    </w:p>
    <w:p w14:paraId="65BD0720" w14:textId="4FECFABC" w:rsidR="005063D4" w:rsidRPr="001B3003" w:rsidRDefault="00F64C85" w:rsidP="005063D4">
      <w:pPr>
        <w:rPr>
          <w:rFonts w:cstheme="minorHAnsi"/>
          <w:b/>
          <w:bCs/>
          <w:color w:val="FD7B56"/>
          <w:sz w:val="22"/>
          <w:szCs w:val="22"/>
          <w:u w:val="single"/>
        </w:rPr>
      </w:pPr>
      <w:r w:rsidRPr="001B3003">
        <w:rPr>
          <w:rFonts w:cstheme="minorHAnsi"/>
          <w:b/>
          <w:bCs/>
          <w:color w:val="FD7B56"/>
          <w:sz w:val="22"/>
          <w:szCs w:val="22"/>
          <w:u w:val="single"/>
        </w:rPr>
        <w:t xml:space="preserve">Language to </w:t>
      </w:r>
      <w:r w:rsidR="00913381" w:rsidRPr="001B3003">
        <w:rPr>
          <w:rFonts w:cstheme="minorHAnsi"/>
          <w:b/>
          <w:bCs/>
          <w:color w:val="FD7B56"/>
          <w:sz w:val="22"/>
          <w:szCs w:val="22"/>
          <w:u w:val="single"/>
        </w:rPr>
        <w:t xml:space="preserve">include </w:t>
      </w:r>
      <w:r w:rsidR="00D322FA">
        <w:rPr>
          <w:rFonts w:cstheme="minorHAnsi"/>
          <w:b/>
          <w:bCs/>
          <w:color w:val="FD7B56"/>
          <w:sz w:val="22"/>
          <w:szCs w:val="22"/>
          <w:u w:val="single"/>
        </w:rPr>
        <w:t>in different places throughout</w:t>
      </w:r>
      <w:r w:rsidR="00913381" w:rsidRPr="001B3003">
        <w:rPr>
          <w:rFonts w:cstheme="minorHAnsi"/>
          <w:b/>
          <w:bCs/>
          <w:color w:val="FD7B56"/>
          <w:sz w:val="22"/>
          <w:szCs w:val="22"/>
          <w:u w:val="single"/>
        </w:rPr>
        <w:t xml:space="preserve"> your Benefit Guide</w:t>
      </w:r>
    </w:p>
    <w:p w14:paraId="1FC739AF" w14:textId="7C1B86B0" w:rsidR="005063D4" w:rsidRDefault="00266C61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Available </w:t>
      </w:r>
      <w:r w:rsidR="008A4FE4">
        <w:rPr>
          <w:rFonts w:cstheme="minorHAnsi"/>
          <w:b/>
          <w:bCs/>
          <w:sz w:val="22"/>
          <w:szCs w:val="22"/>
        </w:rPr>
        <w:t>to all employees!</w:t>
      </w:r>
    </w:p>
    <w:p w14:paraId="6FC03D21" w14:textId="0BBAC014" w:rsidR="00601044" w:rsidRDefault="008A4FE4" w:rsidP="005063D4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This year, we’ve made sure Decision Doc is available to all employees </w:t>
      </w:r>
      <w:r w:rsidR="00B90E2B" w:rsidRPr="00381A5E">
        <w:rPr>
          <w:rFonts w:cstheme="minorHAnsi"/>
          <w:sz w:val="22"/>
          <w:szCs w:val="22"/>
        </w:rPr>
        <w:t>selecting a health pla</w:t>
      </w:r>
      <w:r w:rsidR="00950AC0" w:rsidRPr="00381A5E">
        <w:rPr>
          <w:rFonts w:cstheme="minorHAnsi"/>
          <w:sz w:val="22"/>
          <w:szCs w:val="22"/>
        </w:rPr>
        <w:t>n</w:t>
      </w:r>
      <w:r w:rsidR="00950AC0">
        <w:rPr>
          <w:rFonts w:cstheme="minorHAnsi"/>
          <w:sz w:val="22"/>
          <w:szCs w:val="22"/>
        </w:rPr>
        <w:t xml:space="preserve">. It takes just a few minutes to learn about the plan options available to you, </w:t>
      </w:r>
      <w:r w:rsidR="00196193">
        <w:rPr>
          <w:rFonts w:cstheme="minorHAnsi"/>
          <w:sz w:val="22"/>
          <w:szCs w:val="22"/>
        </w:rPr>
        <w:t>so you can feel confident in your enrollment decision. Get started here,</w:t>
      </w:r>
      <w:r w:rsidR="00B848E5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8248075"/>
          <w:placeholder>
            <w:docPart w:val="529BAC219D5F42E2A065A962FD4AF8B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12138">
            <w:rPr>
              <w:rFonts w:cstheme="minorHAnsi"/>
              <w:sz w:val="22"/>
              <w:szCs w:val="22"/>
            </w:rPr>
            <w:t>www.myhealthmath.com/theoturtles2023</w:t>
          </w:r>
        </w:sdtContent>
      </w:sdt>
      <w:r w:rsidR="00196193">
        <w:rPr>
          <w:rFonts w:cstheme="minorHAnsi"/>
          <w:sz w:val="22"/>
          <w:szCs w:val="22"/>
        </w:rPr>
        <w:t xml:space="preserve"> and reach out to </w:t>
      </w:r>
      <w:hyperlink r:id="rId14" w:history="1">
        <w:r w:rsidR="00B848E5" w:rsidRPr="00773ABB">
          <w:rPr>
            <w:rStyle w:val="Hyperlink"/>
            <w:rFonts w:cstheme="minorHAnsi"/>
            <w:sz w:val="22"/>
            <w:szCs w:val="22"/>
          </w:rPr>
          <w:t>questions@myhealthmath.com</w:t>
        </w:r>
      </w:hyperlink>
      <w:r w:rsidR="00B848E5">
        <w:rPr>
          <w:rFonts w:cstheme="minorHAnsi"/>
          <w:sz w:val="22"/>
          <w:szCs w:val="22"/>
        </w:rPr>
        <w:t xml:space="preserve"> if you need support with Decision Doc! </w:t>
      </w:r>
    </w:p>
    <w:p w14:paraId="39989167" w14:textId="5598E365" w:rsidR="00B848E5" w:rsidRDefault="000A26E5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Need some help?</w:t>
      </w:r>
    </w:p>
    <w:p w14:paraId="3D1DC197" w14:textId="395D3664" w:rsidR="00B848E5" w:rsidRDefault="000A26E5" w:rsidP="00B848E5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Health insurance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>your total health care cost on each of</w:t>
      </w:r>
      <w:r w:rsidR="00A87BAA">
        <w:rPr>
          <w:rFonts w:cstheme="minorHAnsi"/>
          <w:sz w:val="22"/>
          <w:szCs w:val="22"/>
        </w:rPr>
        <w:t xml:space="preserve"> our plans.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911653361"/>
          <w:placeholder>
            <w:docPart w:val="5764D0B3DC3F4230B63F0904383EE4D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12138">
            <w:rPr>
              <w:rFonts w:cstheme="minorHAnsi"/>
              <w:sz w:val="22"/>
              <w:szCs w:val="22"/>
            </w:rPr>
            <w:t>www.myhealthmath.com/theoturtles2023</w:t>
          </w:r>
        </w:sdtContent>
      </w:sdt>
      <w:r w:rsidR="007A3CD0">
        <w:rPr>
          <w:rFonts w:cstheme="minorHAnsi"/>
          <w:sz w:val="22"/>
          <w:szCs w:val="22"/>
        </w:rPr>
        <w:t>.</w:t>
      </w:r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5D6FB4EC" w:rsidR="007A3CD0" w:rsidRDefault="00FC6911" w:rsidP="007A3CD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07862958"/>
          <w:placeholder>
            <w:docPart w:val="302D128094FF4F02A04170A2D69A39B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12138">
            <w:rPr>
              <w:rFonts w:cstheme="minorHAnsi"/>
              <w:sz w:val="22"/>
              <w:szCs w:val="22"/>
            </w:rPr>
            <w:t>www.myhealthmath.com/theoturtles2023</w:t>
          </w:r>
        </w:sdtContent>
      </w:sdt>
      <w:r w:rsidR="00FE1079">
        <w:rPr>
          <w:rFonts w:cstheme="minorHAnsi"/>
          <w:sz w:val="22"/>
          <w:szCs w:val="22"/>
        </w:rPr>
        <w:t xml:space="preserve">)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commentRangeStart w:id="0"/>
      <w:r>
        <w:rPr>
          <w:rFonts w:cstheme="minorHAnsi"/>
          <w:b/>
          <w:bCs/>
          <w:sz w:val="22"/>
          <w:szCs w:val="22"/>
        </w:rPr>
        <w:t>What’s the difference?</w:t>
      </w:r>
      <w:commentRangeEnd w:id="0"/>
      <w:r w:rsidR="001B3003">
        <w:rPr>
          <w:rStyle w:val="CommentReference"/>
        </w:rPr>
        <w:commentReference w:id="0"/>
      </w:r>
    </w:p>
    <w:p w14:paraId="0F722F49" w14:textId="393EA9DF" w:rsidR="00EC446F" w:rsidRPr="009A6076" w:rsidRDefault="007915B8" w:rsidP="6BD6BB68"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-924875328"/>
          <w:placeholder>
            <w:docPart w:val="EADDEB4786F54B788A4069E7BDD175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12138">
            <w:rPr>
              <w:rFonts w:cstheme="minorHAnsi"/>
              <w:sz w:val="22"/>
              <w:szCs w:val="22"/>
            </w:rPr>
            <w:t>www.myhealthmath.com/theoturtles2023</w:t>
          </w:r>
        </w:sdtContent>
      </w:sdt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1" w:name="_Toc112935786"/>
      <w:bookmarkEnd w:id="1"/>
    </w:p>
    <w:sectPr w:rsidR="00EC446F" w:rsidRPr="009A6076" w:rsidSect="008015D5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eather Rogers" w:date="2022-10-17T12:02:00Z" w:initials="HR">
    <w:p w14:paraId="269734D6" w14:textId="4313F935" w:rsidR="001B3003" w:rsidRDefault="001B3003">
      <w:pPr>
        <w:pStyle w:val="CommentText"/>
      </w:pPr>
      <w:r>
        <w:rPr>
          <w:rStyle w:val="CommentReference"/>
        </w:rPr>
        <w:annotationRef/>
      </w:r>
      <w:r>
        <w:t>Delete if client doesn’t offer a healthcare FSA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9734D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7C2BF" w16cex:dateUtc="2022-10-17T16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9734D6" w16cid:durableId="26F7C2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89EE0" w14:textId="77777777" w:rsidR="006F74FB" w:rsidRDefault="006F74FB" w:rsidP="00736825">
      <w:pPr>
        <w:spacing w:before="0" w:after="0" w:line="240" w:lineRule="auto"/>
      </w:pPr>
      <w:r>
        <w:separator/>
      </w:r>
    </w:p>
  </w:endnote>
  <w:endnote w:type="continuationSeparator" w:id="0">
    <w:p w14:paraId="709CEF16" w14:textId="77777777" w:rsidR="006F74FB" w:rsidRDefault="006F74FB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73461AAB" w14:textId="77777777" w:rsidR="006F74FB" w:rsidRDefault="006F74F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53F928AA" w:rsidR="00AF0FA3" w:rsidRDefault="00AF0FA3" w:rsidP="00736825">
        <w:pPr>
          <w:pStyle w:val="Footer"/>
          <w:rPr>
            <w:rFonts w:ascii="Sofia Pro Medium" w:hAnsi="Sofia Pro Medium"/>
            <w:sz w:val="16"/>
            <w:szCs w:val="16"/>
          </w:rPr>
        </w:pPr>
      </w:p>
      <w:p w14:paraId="4ECEE6F4" w14:textId="67ABB99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1832D4E3">
              <wp:simplePos x="0" y="0"/>
              <wp:positionH relativeFrom="column">
                <wp:posOffset>2766060</wp:posOffset>
              </wp:positionH>
              <wp:positionV relativeFrom="page">
                <wp:posOffset>9467850</wp:posOffset>
              </wp:positionV>
              <wp:extent cx="1101090" cy="208915"/>
              <wp:effectExtent l="0" t="0" r="381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1090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5977C9" w:rsidRPr="005977C9">
          <w:rPr>
            <w:rFonts w:ascii="Sofia Pro Medium" w:hAnsi="Sofia Pro Medium"/>
            <w:color w:val="7F7F7F" w:themeColor="background1" w:themeShade="7F"/>
            <w:spacing w:val="60"/>
            <w:sz w:val="18"/>
            <w:szCs w:val="18"/>
          </w:rPr>
          <w:t>Page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|</w:t>
        </w:r>
        <w:r w:rsidR="008015D5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begin"/>
        </w:r>
        <w:r w:rsidR="005977C9" w:rsidRPr="005977C9">
          <w:rPr>
            <w:rFonts w:ascii="Sofia Pro Medium" w:hAnsi="Sofia Pro Medium"/>
            <w:sz w:val="18"/>
            <w:szCs w:val="18"/>
          </w:rPr>
          <w:instrText xml:space="preserve"> PAGE   \* MERGEFORMAT </w:instrTex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separate"/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t>1</w:t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0325" w14:textId="77777777" w:rsidR="006F74FB" w:rsidRDefault="006F74FB" w:rsidP="00736825">
      <w:pPr>
        <w:spacing w:before="0" w:after="0" w:line="240" w:lineRule="auto"/>
      </w:pPr>
      <w:r>
        <w:separator/>
      </w:r>
    </w:p>
  </w:footnote>
  <w:footnote w:type="continuationSeparator" w:id="0">
    <w:p w14:paraId="5779A6AE" w14:textId="77777777" w:rsidR="006F74FB" w:rsidRDefault="006F74FB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1891A677" w14:textId="77777777" w:rsidR="006F74FB" w:rsidRDefault="006F74FB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ather Rogers">
    <w15:presenceInfo w15:providerId="AD" w15:userId="S::hrogers@myhealthmath.com::51c5b8bd-d1bb-4c02-a63d-636a29cc96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73CF"/>
    <w:rsid w:val="0002620A"/>
    <w:rsid w:val="00046527"/>
    <w:rsid w:val="00047D24"/>
    <w:rsid w:val="00053A3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72CF"/>
    <w:rsid w:val="000F3D61"/>
    <w:rsid w:val="000F6D63"/>
    <w:rsid w:val="001019E5"/>
    <w:rsid w:val="001070E7"/>
    <w:rsid w:val="00112D8F"/>
    <w:rsid w:val="00114C60"/>
    <w:rsid w:val="00115AA2"/>
    <w:rsid w:val="001215A0"/>
    <w:rsid w:val="00130EC7"/>
    <w:rsid w:val="00131BF4"/>
    <w:rsid w:val="001350D2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203491"/>
    <w:rsid w:val="002035F6"/>
    <w:rsid w:val="00205A44"/>
    <w:rsid w:val="00215C1F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6C61"/>
    <w:rsid w:val="00270B98"/>
    <w:rsid w:val="00272676"/>
    <w:rsid w:val="002775DC"/>
    <w:rsid w:val="002865B5"/>
    <w:rsid w:val="002902F4"/>
    <w:rsid w:val="00293149"/>
    <w:rsid w:val="002A2627"/>
    <w:rsid w:val="002A6C6C"/>
    <w:rsid w:val="002C43EC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12939"/>
    <w:rsid w:val="00421C48"/>
    <w:rsid w:val="00431839"/>
    <w:rsid w:val="0043211A"/>
    <w:rsid w:val="004346F5"/>
    <w:rsid w:val="004420B8"/>
    <w:rsid w:val="00444EDF"/>
    <w:rsid w:val="00452745"/>
    <w:rsid w:val="00456420"/>
    <w:rsid w:val="004573CD"/>
    <w:rsid w:val="00460F2D"/>
    <w:rsid w:val="004712A1"/>
    <w:rsid w:val="00480161"/>
    <w:rsid w:val="004819AD"/>
    <w:rsid w:val="00482FAF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E6A"/>
    <w:rsid w:val="004C703A"/>
    <w:rsid w:val="004D7C66"/>
    <w:rsid w:val="004F1EB4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73776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E2810"/>
    <w:rsid w:val="005E5875"/>
    <w:rsid w:val="005E6912"/>
    <w:rsid w:val="005E6BBA"/>
    <w:rsid w:val="005E6C9F"/>
    <w:rsid w:val="00600A87"/>
    <w:rsid w:val="00601044"/>
    <w:rsid w:val="00612138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C5425"/>
    <w:rsid w:val="006D48D1"/>
    <w:rsid w:val="006D578A"/>
    <w:rsid w:val="006D5CAF"/>
    <w:rsid w:val="006D654E"/>
    <w:rsid w:val="006F613D"/>
    <w:rsid w:val="006F74FB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7D1E"/>
    <w:rsid w:val="0076114B"/>
    <w:rsid w:val="0076165E"/>
    <w:rsid w:val="00767834"/>
    <w:rsid w:val="0077528E"/>
    <w:rsid w:val="007915B8"/>
    <w:rsid w:val="00792A1D"/>
    <w:rsid w:val="007A226C"/>
    <w:rsid w:val="007A3CD0"/>
    <w:rsid w:val="007A56C9"/>
    <w:rsid w:val="007A7906"/>
    <w:rsid w:val="007B7269"/>
    <w:rsid w:val="007C008F"/>
    <w:rsid w:val="007C02EE"/>
    <w:rsid w:val="007D0A22"/>
    <w:rsid w:val="007E74CE"/>
    <w:rsid w:val="008015D5"/>
    <w:rsid w:val="008041DD"/>
    <w:rsid w:val="008060AD"/>
    <w:rsid w:val="00814B60"/>
    <w:rsid w:val="008177AB"/>
    <w:rsid w:val="008317B5"/>
    <w:rsid w:val="008455C6"/>
    <w:rsid w:val="008506A7"/>
    <w:rsid w:val="00857701"/>
    <w:rsid w:val="00865E94"/>
    <w:rsid w:val="00870BD4"/>
    <w:rsid w:val="008773DA"/>
    <w:rsid w:val="00884DA6"/>
    <w:rsid w:val="00887613"/>
    <w:rsid w:val="008908D0"/>
    <w:rsid w:val="00892F7C"/>
    <w:rsid w:val="00893BD4"/>
    <w:rsid w:val="008A07E6"/>
    <w:rsid w:val="008A4FE4"/>
    <w:rsid w:val="008C1162"/>
    <w:rsid w:val="008C4DB5"/>
    <w:rsid w:val="008D5F4E"/>
    <w:rsid w:val="008D7C98"/>
    <w:rsid w:val="008D7D6E"/>
    <w:rsid w:val="008E7A68"/>
    <w:rsid w:val="009123F3"/>
    <w:rsid w:val="00913381"/>
    <w:rsid w:val="00914E06"/>
    <w:rsid w:val="00917EF8"/>
    <w:rsid w:val="009270C0"/>
    <w:rsid w:val="00927495"/>
    <w:rsid w:val="00934963"/>
    <w:rsid w:val="00950AC0"/>
    <w:rsid w:val="00951068"/>
    <w:rsid w:val="0095786A"/>
    <w:rsid w:val="00962576"/>
    <w:rsid w:val="00965AF7"/>
    <w:rsid w:val="00966D22"/>
    <w:rsid w:val="00970178"/>
    <w:rsid w:val="0097127F"/>
    <w:rsid w:val="009741F4"/>
    <w:rsid w:val="0098187C"/>
    <w:rsid w:val="00982B44"/>
    <w:rsid w:val="009834C1"/>
    <w:rsid w:val="00984802"/>
    <w:rsid w:val="00985A5B"/>
    <w:rsid w:val="009866C5"/>
    <w:rsid w:val="00987E56"/>
    <w:rsid w:val="00996977"/>
    <w:rsid w:val="009973C7"/>
    <w:rsid w:val="009A0BF9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4ECD"/>
    <w:rsid w:val="00B25FBC"/>
    <w:rsid w:val="00B34DF0"/>
    <w:rsid w:val="00B35B98"/>
    <w:rsid w:val="00B55272"/>
    <w:rsid w:val="00B607D7"/>
    <w:rsid w:val="00B80167"/>
    <w:rsid w:val="00B848E5"/>
    <w:rsid w:val="00B855E7"/>
    <w:rsid w:val="00B860AE"/>
    <w:rsid w:val="00B90E2B"/>
    <w:rsid w:val="00B9460F"/>
    <w:rsid w:val="00BA0595"/>
    <w:rsid w:val="00BA67B8"/>
    <w:rsid w:val="00BB4323"/>
    <w:rsid w:val="00BB77CC"/>
    <w:rsid w:val="00BD4358"/>
    <w:rsid w:val="00BD761F"/>
    <w:rsid w:val="00BE4C4B"/>
    <w:rsid w:val="00BF1AA3"/>
    <w:rsid w:val="00BF1F1A"/>
    <w:rsid w:val="00C025E3"/>
    <w:rsid w:val="00C0497C"/>
    <w:rsid w:val="00C04E25"/>
    <w:rsid w:val="00C21B5A"/>
    <w:rsid w:val="00C22CD9"/>
    <w:rsid w:val="00C26FC1"/>
    <w:rsid w:val="00C270C4"/>
    <w:rsid w:val="00C3256C"/>
    <w:rsid w:val="00C33726"/>
    <w:rsid w:val="00C33970"/>
    <w:rsid w:val="00C42DA4"/>
    <w:rsid w:val="00C44630"/>
    <w:rsid w:val="00C470E9"/>
    <w:rsid w:val="00C64D9E"/>
    <w:rsid w:val="00C65BDC"/>
    <w:rsid w:val="00C66B19"/>
    <w:rsid w:val="00C673DD"/>
    <w:rsid w:val="00C7572E"/>
    <w:rsid w:val="00C950BF"/>
    <w:rsid w:val="00C97C65"/>
    <w:rsid w:val="00CA5182"/>
    <w:rsid w:val="00CA6169"/>
    <w:rsid w:val="00CB0F8E"/>
    <w:rsid w:val="00CB149E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718D0"/>
    <w:rsid w:val="00D76322"/>
    <w:rsid w:val="00D8390A"/>
    <w:rsid w:val="00D90DDF"/>
    <w:rsid w:val="00D92417"/>
    <w:rsid w:val="00DA1D94"/>
    <w:rsid w:val="00DB1A2E"/>
    <w:rsid w:val="00DC13A6"/>
    <w:rsid w:val="00DC3D2B"/>
    <w:rsid w:val="00DC6205"/>
    <w:rsid w:val="00DC7D82"/>
    <w:rsid w:val="00DD025E"/>
    <w:rsid w:val="00DD425E"/>
    <w:rsid w:val="00DF4D2B"/>
    <w:rsid w:val="00DF659B"/>
    <w:rsid w:val="00E1563B"/>
    <w:rsid w:val="00E15ABD"/>
    <w:rsid w:val="00E16DC2"/>
    <w:rsid w:val="00E21ADD"/>
    <w:rsid w:val="00E21B9F"/>
    <w:rsid w:val="00E27279"/>
    <w:rsid w:val="00E52F15"/>
    <w:rsid w:val="00E574BF"/>
    <w:rsid w:val="00E6188B"/>
    <w:rsid w:val="00E6315F"/>
    <w:rsid w:val="00E7245F"/>
    <w:rsid w:val="00E83303"/>
    <w:rsid w:val="00EA5DE6"/>
    <w:rsid w:val="00EA603B"/>
    <w:rsid w:val="00EC03BE"/>
    <w:rsid w:val="00EC0EC7"/>
    <w:rsid w:val="00EC446F"/>
    <w:rsid w:val="00EE38E9"/>
    <w:rsid w:val="00EE685B"/>
    <w:rsid w:val="00EF0945"/>
    <w:rsid w:val="00F1046C"/>
    <w:rsid w:val="00F24A6E"/>
    <w:rsid w:val="00F273DE"/>
    <w:rsid w:val="00F3115C"/>
    <w:rsid w:val="00F31652"/>
    <w:rsid w:val="00F32EB5"/>
    <w:rsid w:val="00F37EAC"/>
    <w:rsid w:val="00F42D79"/>
    <w:rsid w:val="00F50AE4"/>
    <w:rsid w:val="00F57E7A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65C1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uestions@myhealthmath.com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208618248E44709608CE43F20FC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58130-6261-4011-9B9A-A398796A3D89}"/>
      </w:docPartPr>
      <w:docPartBody>
        <w:p w:rsidR="00E21ADD" w:rsidRDefault="00C66B19" w:rsidP="00C66B19">
          <w:pPr>
            <w:pStyle w:val="FA208618248E44709608CE43F20FC6F8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529BAC219D5F42E2A065A962FD4AF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3B666-5F11-4FA1-866E-24E02F7C1524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764D0B3DC3F4230B63F0904383EE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6491C-E4B4-4A7F-9365-E3B99C37E36C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02D128094FF4F02A04170A2D69A3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C71F-2659-4508-8B78-9D056110CE83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EADDEB4786F54B788A4069E7BDD17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0552E-41B7-41EE-A898-9F56CAF52EA8}"/>
      </w:docPartPr>
      <w:docPartBody>
        <w:p w:rsidR="00E21ADD" w:rsidRDefault="00C66B19" w:rsidP="00C66B19">
          <w:pPr>
            <w:pStyle w:val="EADDEB4786F54B788A4069E7BDD175D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A0BE9"/>
    <w:rsid w:val="00BF68FC"/>
    <w:rsid w:val="00C66B19"/>
    <w:rsid w:val="00D82B47"/>
    <w:rsid w:val="00E05318"/>
    <w:rsid w:val="00E21ADD"/>
    <w:rsid w:val="00EB1CB9"/>
    <w:rsid w:val="00F6771B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A4B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21F8559B14E48B476D4399D32E6E3" ma:contentTypeVersion="17" ma:contentTypeDescription="Create a new document." ma:contentTypeScope="" ma:versionID="8d094344b5efc07317c6cdac8dbb0f10">
  <xsd:schema xmlns:xsd="http://www.w3.org/2001/XMLSchema" xmlns:xs="http://www.w3.org/2001/XMLSchema" xmlns:p="http://schemas.microsoft.com/office/2006/metadata/properties" xmlns:ns2="5f3abc59-2d54-47f5-9e28-4b02bed357b9" xmlns:ns3="d17b98f1-e1dc-4e66-83bb-154e861269dc" targetNamespace="http://schemas.microsoft.com/office/2006/metadata/properties" ma:root="true" ma:fieldsID="8587d0c9b70010d738db7a58110ff436" ns2:_="" ns3:_="">
    <xsd:import namespace="5f3abc59-2d54-47f5-9e28-4b02bed357b9"/>
    <xsd:import namespace="d17b98f1-e1dc-4e66-83bb-154e86126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abc59-2d54-47f5-9e28-4b02bed3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2de11c-59f5-413a-8cfd-dc3e162f2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b98f1-e1dc-4e66-83bb-154e861269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5422a2-5bb2-4873-a07a-5c3b8b717da5}" ma:internalName="TaxCatchAll" ma:showField="CatchAllData" ma:web="d17b98f1-e1dc-4e66-83bb-154e86126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3abc59-2d54-47f5-9e28-4b02bed357b9">
      <Terms xmlns="http://schemas.microsoft.com/office/infopath/2007/PartnerControls"/>
    </lcf76f155ced4ddcb4097134ff3c332f>
    <TaxCatchAll xmlns="d17b98f1-e1dc-4e66-83bb-154e861269d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121B0F-9231-4F04-899D-5CA4945EA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abc59-2d54-47f5-9e28-4b02bed357b9"/>
    <ds:schemaRef ds:uri="d17b98f1-e1dc-4e66-83bb-154e86126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5f3abc59-2d54-47f5-9e28-4b02bed357b9"/>
    <ds:schemaRef ds:uri="d17b98f1-e1dc-4e66-83bb-154e861269dc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1974</Characters>
  <Application>Microsoft Office Word</Application>
  <DocSecurity>0</DocSecurity>
  <Lines>16</Lines>
  <Paragraphs>4</Paragraphs>
  <ScaleCrop>false</ScaleCrop>
  <Company>Theo Turtles, Inc.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www.myhealthmath.com/theoturtles2023</cp:keywords>
  <dc:description>4 $100 Amazon gift cards</dc:description>
  <cp:lastModifiedBy>Anna Baiungo</cp:lastModifiedBy>
  <cp:revision>10</cp:revision>
  <dcterms:created xsi:type="dcterms:W3CDTF">2022-10-17T15:30:00Z</dcterms:created>
  <dcterms:modified xsi:type="dcterms:W3CDTF">2023-07-24T13:25:00Z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0x0101003F521F8559B14E48B476D4399D32E6E3</vt:lpwstr>
  </property>
  <property fmtid="{D5CDD505-2E9C-101B-9397-08002B2CF9AE}" pid="3" name="MediaServiceImageTags">
    <vt:lpwstr/>
  </property>
</Properties>
</file>